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E1914" w14:textId="77777777" w:rsidR="00EE1C18" w:rsidRPr="00EE1C18" w:rsidRDefault="00EE1C18" w:rsidP="00EE1C18">
      <w:pPr>
        <w:jc w:val="center"/>
        <w:rPr>
          <w:b/>
          <w:bCs/>
        </w:rPr>
      </w:pPr>
      <w:r w:rsidRPr="00EE1C18">
        <w:rPr>
          <w:b/>
          <w:bCs/>
        </w:rPr>
        <w:t xml:space="preserve">Training Cum Exposure to NRM Facilitators of FES, APMAS, AF-EC and HANDS LFAs on </w:t>
      </w:r>
    </w:p>
    <w:p w14:paraId="1504DC33" w14:textId="77777777" w:rsidR="00EE1C18" w:rsidRPr="00EE1C18" w:rsidRDefault="00EE1C18" w:rsidP="00EE1C18">
      <w:pPr>
        <w:jc w:val="center"/>
        <w:rPr>
          <w:b/>
          <w:bCs/>
          <w:sz w:val="40"/>
          <w:szCs w:val="40"/>
        </w:rPr>
      </w:pPr>
      <w:r w:rsidRPr="00EE1C18">
        <w:rPr>
          <w:b/>
          <w:bCs/>
          <w:sz w:val="40"/>
          <w:szCs w:val="40"/>
        </w:rPr>
        <w:t>“Groundwater Collectivisation”</w:t>
      </w:r>
    </w:p>
    <w:p w14:paraId="76805263" w14:textId="77777777" w:rsidR="00EE1C18" w:rsidRPr="00F102CF" w:rsidRDefault="00EE1C18" w:rsidP="00EE1C18">
      <w:pPr>
        <w:jc w:val="center"/>
        <w:rPr>
          <w:b/>
          <w:bCs/>
          <w:sz w:val="36"/>
          <w:szCs w:val="36"/>
        </w:rPr>
      </w:pPr>
      <w:r w:rsidRPr="00EE1C18">
        <w:rPr>
          <w:b/>
          <w:bCs/>
          <w:sz w:val="28"/>
          <w:szCs w:val="28"/>
        </w:rPr>
        <w:t>Andhra Pradesh Drought Mitigation Project (APDMP)</w:t>
      </w:r>
    </w:p>
    <w:p w14:paraId="33E59335" w14:textId="3BC850B8" w:rsidR="00EE1C18" w:rsidRDefault="00EE1C18" w:rsidP="00EE1C18">
      <w:pPr>
        <w:rPr>
          <w:b/>
          <w:bCs/>
        </w:rPr>
      </w:pPr>
      <w:r>
        <w:rPr>
          <w:b/>
          <w:bCs/>
        </w:rPr>
        <w:t>Dates: 18-19 Sep 2018</w:t>
      </w:r>
      <w:r>
        <w:rPr>
          <w:b/>
          <w:bCs/>
        </w:rPr>
        <w:tab/>
      </w:r>
      <w:r>
        <w:rPr>
          <w:b/>
          <w:bCs/>
        </w:rPr>
        <w:tab/>
        <w:t xml:space="preserve">Venue: </w:t>
      </w:r>
      <w:proofErr w:type="spellStart"/>
      <w:r>
        <w:rPr>
          <w:b/>
          <w:bCs/>
        </w:rPr>
        <w:t>Accion</w:t>
      </w:r>
      <w:proofErr w:type="spellEnd"/>
      <w:r>
        <w:rPr>
          <w:b/>
          <w:bCs/>
        </w:rPr>
        <w:t xml:space="preserve"> </w:t>
      </w:r>
      <w:proofErr w:type="spellStart"/>
      <w:r>
        <w:rPr>
          <w:b/>
          <w:bCs/>
        </w:rPr>
        <w:t>Fraterna</w:t>
      </w:r>
      <w:proofErr w:type="spellEnd"/>
      <w:r>
        <w:rPr>
          <w:b/>
          <w:bCs/>
        </w:rPr>
        <w:t>, Anantapur and APDMP project Villages</w:t>
      </w:r>
    </w:p>
    <w:p w14:paraId="2B9A59D1" w14:textId="259F1FF2" w:rsidR="00F549F2" w:rsidRPr="00EE1C18" w:rsidRDefault="00F549F2" w:rsidP="00EE1C18">
      <w:pPr>
        <w:pStyle w:val="IntenseQuote"/>
        <w:rPr>
          <w:b/>
          <w:bCs/>
          <w:sz w:val="46"/>
          <w:szCs w:val="46"/>
        </w:rPr>
      </w:pPr>
      <w:r w:rsidRPr="00EE1C18">
        <w:rPr>
          <w:b/>
          <w:bCs/>
          <w:sz w:val="46"/>
          <w:szCs w:val="46"/>
        </w:rPr>
        <w:t>Training Report</w:t>
      </w:r>
    </w:p>
    <w:p w14:paraId="1EF5E0A4" w14:textId="7BCB6394" w:rsidR="00EE1C18" w:rsidRDefault="00EE1C18" w:rsidP="00FA6BB5">
      <w:pPr>
        <w:jc w:val="both"/>
      </w:pPr>
      <w:r>
        <w:t xml:space="preserve">Training Facilitators: M Bhakthar Vali and C </w:t>
      </w:r>
      <w:proofErr w:type="spellStart"/>
      <w:r>
        <w:t>Bakka</w:t>
      </w:r>
      <w:proofErr w:type="spellEnd"/>
      <w:r>
        <w:t xml:space="preserve"> Reddy</w:t>
      </w:r>
    </w:p>
    <w:p w14:paraId="60CFD180" w14:textId="62EC5140" w:rsidR="0065064E" w:rsidRDefault="0065064E" w:rsidP="00FA6BB5">
      <w:pPr>
        <w:jc w:val="both"/>
      </w:pPr>
      <w:r>
        <w:t>Training programme on Groundwater Collectivisation is started at 10:00 AM with round of introductions and welcome. Expectations are collected from the participants</w:t>
      </w:r>
      <w:r w:rsidR="00FA6BB5">
        <w:t>. They would like to learn following topics.</w:t>
      </w:r>
    </w:p>
    <w:p w14:paraId="1DF4A69D" w14:textId="0947F86B" w:rsidR="0065064E" w:rsidRDefault="0065064E" w:rsidP="0065064E">
      <w:pPr>
        <w:pStyle w:val="ListParagraph"/>
        <w:numPr>
          <w:ilvl w:val="0"/>
          <w:numId w:val="1"/>
        </w:numPr>
      </w:pPr>
      <w:r>
        <w:t>Analysis of Ground water</w:t>
      </w:r>
    </w:p>
    <w:p w14:paraId="2911D4A6" w14:textId="55C62FAC" w:rsidR="0065064E" w:rsidRDefault="0065064E" w:rsidP="0065064E">
      <w:pPr>
        <w:pStyle w:val="ListParagraph"/>
        <w:numPr>
          <w:ilvl w:val="0"/>
          <w:numId w:val="1"/>
        </w:numPr>
      </w:pPr>
      <w:r>
        <w:t>Possibilities and challenges in sharing groundwater</w:t>
      </w:r>
    </w:p>
    <w:p w14:paraId="2F1FB845" w14:textId="51529B0D" w:rsidR="0065064E" w:rsidRDefault="00FA6BB5" w:rsidP="0065064E">
      <w:pPr>
        <w:pStyle w:val="ListParagraph"/>
        <w:numPr>
          <w:ilvl w:val="0"/>
          <w:numId w:val="1"/>
        </w:numPr>
      </w:pPr>
      <w:r>
        <w:t>Identification of groundwater resources</w:t>
      </w:r>
    </w:p>
    <w:p w14:paraId="6913186A" w14:textId="40E9D899" w:rsidR="00FA6BB5" w:rsidRDefault="00FA6BB5" w:rsidP="0065064E">
      <w:pPr>
        <w:pStyle w:val="ListParagraph"/>
        <w:numPr>
          <w:ilvl w:val="0"/>
          <w:numId w:val="1"/>
        </w:numPr>
      </w:pPr>
      <w:r>
        <w:t>Groundwater management</w:t>
      </w:r>
    </w:p>
    <w:p w14:paraId="66274C16" w14:textId="219DE66C" w:rsidR="00FA6BB5" w:rsidRDefault="00FA6BB5" w:rsidP="0065064E">
      <w:pPr>
        <w:pStyle w:val="ListParagraph"/>
        <w:numPr>
          <w:ilvl w:val="0"/>
          <w:numId w:val="1"/>
        </w:numPr>
      </w:pPr>
      <w:r>
        <w:t>Augmentation of groundwater resources</w:t>
      </w:r>
    </w:p>
    <w:p w14:paraId="5B98A31E" w14:textId="419D6FD0" w:rsidR="00FA6BB5" w:rsidRDefault="00FA6BB5" w:rsidP="0065064E">
      <w:pPr>
        <w:pStyle w:val="ListParagraph"/>
        <w:numPr>
          <w:ilvl w:val="0"/>
          <w:numId w:val="1"/>
        </w:numPr>
      </w:pPr>
      <w:r>
        <w:t>Crop water budgeting exercises and process of preparing plans</w:t>
      </w:r>
    </w:p>
    <w:p w14:paraId="4FD74957" w14:textId="77C12AB5" w:rsidR="00FA6BB5" w:rsidRDefault="00FA6BB5" w:rsidP="0065064E">
      <w:pPr>
        <w:pStyle w:val="ListParagraph"/>
        <w:numPr>
          <w:ilvl w:val="0"/>
          <w:numId w:val="1"/>
        </w:numPr>
      </w:pPr>
      <w:r>
        <w:t>Pooling groundwater</w:t>
      </w:r>
    </w:p>
    <w:p w14:paraId="4890682D" w14:textId="7EC489CB" w:rsidR="00FA6BB5" w:rsidRDefault="00FA6BB5" w:rsidP="0065064E">
      <w:pPr>
        <w:pStyle w:val="ListParagraph"/>
        <w:numPr>
          <w:ilvl w:val="0"/>
          <w:numId w:val="1"/>
        </w:numPr>
      </w:pPr>
      <w:r>
        <w:t>Motivating farmers to share their resources</w:t>
      </w:r>
    </w:p>
    <w:p w14:paraId="54E719CB" w14:textId="4B76EBAC" w:rsidR="00FA6BB5" w:rsidRDefault="00FA6BB5" w:rsidP="0065064E">
      <w:pPr>
        <w:pStyle w:val="ListParagraph"/>
        <w:numPr>
          <w:ilvl w:val="0"/>
          <w:numId w:val="1"/>
        </w:numPr>
      </w:pPr>
      <w:r>
        <w:t>Stabilising groundwater</w:t>
      </w:r>
    </w:p>
    <w:p w14:paraId="2C3C1102" w14:textId="49F99016" w:rsidR="00FA6BB5" w:rsidRDefault="00FA6BB5" w:rsidP="0065064E">
      <w:pPr>
        <w:pStyle w:val="ListParagraph"/>
        <w:numPr>
          <w:ilvl w:val="0"/>
          <w:numId w:val="1"/>
        </w:numPr>
      </w:pPr>
      <w:r>
        <w:t>Measuring availability of groundwater</w:t>
      </w:r>
    </w:p>
    <w:p w14:paraId="06198439" w14:textId="33638F63" w:rsidR="00FA6BB5" w:rsidRDefault="00FA6BB5" w:rsidP="0065064E">
      <w:pPr>
        <w:pStyle w:val="ListParagraph"/>
        <w:numPr>
          <w:ilvl w:val="0"/>
          <w:numId w:val="1"/>
        </w:numPr>
      </w:pPr>
      <w:r>
        <w:t>Discharge calculation</w:t>
      </w:r>
    </w:p>
    <w:p w14:paraId="0D80A35D" w14:textId="63839C52" w:rsidR="00FA6BB5" w:rsidRDefault="00FA6BB5" w:rsidP="0065064E">
      <w:pPr>
        <w:pStyle w:val="ListParagraph"/>
        <w:numPr>
          <w:ilvl w:val="0"/>
          <w:numId w:val="1"/>
        </w:numPr>
      </w:pPr>
      <w:r>
        <w:t>Aquifers</w:t>
      </w:r>
    </w:p>
    <w:p w14:paraId="708CC58D" w14:textId="03E8D37F" w:rsidR="00FA6BB5" w:rsidRDefault="00FA6BB5" w:rsidP="0065064E">
      <w:pPr>
        <w:pStyle w:val="ListParagraph"/>
        <w:numPr>
          <w:ilvl w:val="0"/>
          <w:numId w:val="1"/>
        </w:numPr>
      </w:pPr>
      <w:r>
        <w:t>Connection between rainfall and groundwater</w:t>
      </w:r>
    </w:p>
    <w:p w14:paraId="16065CC5" w14:textId="3EEBFCCB" w:rsidR="00FA6BB5" w:rsidRDefault="00FA6BB5" w:rsidP="0065064E">
      <w:pPr>
        <w:pStyle w:val="ListParagraph"/>
        <w:numPr>
          <w:ilvl w:val="0"/>
          <w:numId w:val="1"/>
        </w:numPr>
      </w:pPr>
      <w:r>
        <w:t>Water cycle</w:t>
      </w:r>
    </w:p>
    <w:p w14:paraId="7311F11A" w14:textId="1132816B" w:rsidR="00FA6BB5" w:rsidRPr="00AF6189" w:rsidRDefault="00FA6BB5" w:rsidP="00AF6189">
      <w:pPr>
        <w:pStyle w:val="Heading1"/>
        <w:rPr>
          <w:b/>
          <w:bCs/>
          <w:color w:val="538135" w:themeColor="accent6" w:themeShade="BF"/>
        </w:rPr>
      </w:pPr>
      <w:r w:rsidRPr="00AF6189">
        <w:rPr>
          <w:b/>
          <w:bCs/>
          <w:color w:val="538135" w:themeColor="accent6" w:themeShade="BF"/>
        </w:rPr>
        <w:t>Session #1: Groundwater Collectivisation concept</w:t>
      </w:r>
    </w:p>
    <w:p w14:paraId="6F777332" w14:textId="20B1D763" w:rsidR="00FA6BB5" w:rsidRDefault="00FA6BB5" w:rsidP="0065064E">
      <w:pPr>
        <w:jc w:val="both"/>
      </w:pPr>
      <w:proofErr w:type="spellStart"/>
      <w:r>
        <w:t>Bakka</w:t>
      </w:r>
      <w:proofErr w:type="spellEnd"/>
      <w:r>
        <w:t xml:space="preserve"> </w:t>
      </w:r>
      <w:proofErr w:type="spellStart"/>
      <w:r>
        <w:t>reddy</w:t>
      </w:r>
      <w:proofErr w:type="spellEnd"/>
      <w:r>
        <w:t xml:space="preserve"> explained the concept and process of groundwater collectivisation</w:t>
      </w:r>
      <w:r w:rsidR="001E6041">
        <w:t xml:space="preserve"> through presentations and interaction. The major focus was on the process of meeting the farmers, identification of patches, entering into an agreement, etc.</w:t>
      </w:r>
    </w:p>
    <w:p w14:paraId="1F6F44B5" w14:textId="5F707D24" w:rsidR="00FA6BB5" w:rsidRPr="00AF6189" w:rsidRDefault="00FA6BB5" w:rsidP="00AF6189">
      <w:pPr>
        <w:pStyle w:val="Heading1"/>
        <w:rPr>
          <w:b/>
          <w:bCs/>
          <w:color w:val="538135" w:themeColor="accent6" w:themeShade="BF"/>
        </w:rPr>
      </w:pPr>
      <w:r w:rsidRPr="00AF6189">
        <w:rPr>
          <w:b/>
          <w:bCs/>
          <w:color w:val="538135" w:themeColor="accent6" w:themeShade="BF"/>
        </w:rPr>
        <w:t xml:space="preserve">Session#2: </w:t>
      </w:r>
      <w:r w:rsidR="001E6041" w:rsidRPr="00AF6189">
        <w:rPr>
          <w:b/>
          <w:bCs/>
          <w:color w:val="538135" w:themeColor="accent6" w:themeShade="BF"/>
        </w:rPr>
        <w:t>Challenges in sharing private resources</w:t>
      </w:r>
    </w:p>
    <w:p w14:paraId="797DCA9B" w14:textId="793A7814" w:rsidR="001E6041" w:rsidRDefault="001E6041" w:rsidP="0065064E">
      <w:pPr>
        <w:jc w:val="both"/>
      </w:pPr>
      <w:r>
        <w:t>M Bhakthar Vali, took all the participants to open place and facilitate the game.</w:t>
      </w:r>
    </w:p>
    <w:p w14:paraId="554BDDBB" w14:textId="1F5C2D1F" w:rsidR="001E6041" w:rsidRDefault="001E6041" w:rsidP="001E6041">
      <w:pPr>
        <w:pStyle w:val="ListParagraph"/>
        <w:numPr>
          <w:ilvl w:val="0"/>
          <w:numId w:val="1"/>
        </w:numPr>
        <w:jc w:val="both"/>
      </w:pPr>
      <w:r>
        <w:t>Ask all participants to collect 5 pebbles and pool into a circle and keep one bigger pebble aside</w:t>
      </w:r>
    </w:p>
    <w:p w14:paraId="2E3BBAF4" w14:textId="13E8A8F4" w:rsidR="001E6041" w:rsidRDefault="001E6041" w:rsidP="001E6041">
      <w:pPr>
        <w:pStyle w:val="ListParagraph"/>
        <w:numPr>
          <w:ilvl w:val="0"/>
          <w:numId w:val="1"/>
        </w:numPr>
        <w:jc w:val="both"/>
      </w:pPr>
      <w:r>
        <w:t xml:space="preserve">4-5 volunteers will come forward. The facilitator will mark a line at 3 feet distance to the circle and give the bigger pebble to each volunteer. They can fetch as many </w:t>
      </w:r>
      <w:proofErr w:type="gramStart"/>
      <w:r>
        <w:t>pebble</w:t>
      </w:r>
      <w:proofErr w:type="gramEnd"/>
      <w:r>
        <w:t xml:space="preserve"> as they can from the same distance and the chance will be given trice</w:t>
      </w:r>
    </w:p>
    <w:p w14:paraId="5FA65E8C" w14:textId="493053F0" w:rsidR="001E6041" w:rsidRDefault="001E6041" w:rsidP="001E6041">
      <w:pPr>
        <w:pStyle w:val="ListParagraph"/>
        <w:numPr>
          <w:ilvl w:val="0"/>
          <w:numId w:val="1"/>
        </w:numPr>
        <w:jc w:val="both"/>
      </w:pPr>
      <w:r>
        <w:lastRenderedPageBreak/>
        <w:t>Facilitator will encourage new volunteers who would join by paying Rs 500 each. For every new volunteer, the distance will be increased proportionately for all new and volunteers. They continue fetching the pebbles.</w:t>
      </w:r>
    </w:p>
    <w:p w14:paraId="5E11006B" w14:textId="4112421F" w:rsidR="001E6041" w:rsidRDefault="001E6041" w:rsidP="001E6041">
      <w:pPr>
        <w:pStyle w:val="ListParagraph"/>
        <w:numPr>
          <w:ilvl w:val="0"/>
          <w:numId w:val="1"/>
        </w:numPr>
        <w:jc w:val="both"/>
      </w:pPr>
      <w:r>
        <w:t>Whoever want</w:t>
      </w:r>
      <w:r w:rsidR="00FE702A">
        <w:t>s</w:t>
      </w:r>
      <w:r>
        <w:t xml:space="preserve"> to </w:t>
      </w:r>
      <w:r w:rsidR="00FE702A">
        <w:t>have a much bigger pebble to use as an extractor or come closure to the source, should pay Rs 500 extra.</w:t>
      </w:r>
    </w:p>
    <w:p w14:paraId="747F8829" w14:textId="68A61659" w:rsidR="00FE702A" w:rsidRDefault="00FE702A" w:rsidP="001E6041">
      <w:pPr>
        <w:pStyle w:val="ListParagraph"/>
        <w:numPr>
          <w:ilvl w:val="0"/>
          <w:numId w:val="1"/>
        </w:numPr>
        <w:jc w:val="both"/>
      </w:pPr>
      <w:r>
        <w:t>Facilitator will encourage new volunteers by offering credit. For every new volunteer, the distance will be increased proportionately for all new and volunteers. They continue fetching the pebbles.</w:t>
      </w:r>
    </w:p>
    <w:p w14:paraId="46B442C7" w14:textId="40EE273A" w:rsidR="00FE702A" w:rsidRDefault="00FE702A" w:rsidP="00FE702A">
      <w:pPr>
        <w:jc w:val="both"/>
      </w:pPr>
      <w:r w:rsidRPr="000B079C">
        <w:rPr>
          <w:b/>
          <w:bCs/>
        </w:rPr>
        <w:t>Conclusion</w:t>
      </w:r>
      <w:r>
        <w:t xml:space="preserve">: The treasure is </w:t>
      </w:r>
      <w:r w:rsidR="000B079C">
        <w:t>groundwater. Initially few farmers were extracting water from the shallow depth. As the farmers keep on digging new borewells deeper, Others also need to go deeper. The volunteers were asked to move away from the treasure. New farmers will also join to extract the treasure, by investing more money even by taking credit/loans. The message is that the deeper you go, water will not be accessible</w:t>
      </w:r>
      <w:r w:rsidR="006F5794">
        <w:t>. Instead, they can share the water with others who want to dig new borewells.</w:t>
      </w:r>
    </w:p>
    <w:p w14:paraId="789717AD" w14:textId="07931E26" w:rsidR="00AF6189" w:rsidRDefault="00AF6189" w:rsidP="00AF6189">
      <w:pPr>
        <w:pStyle w:val="Heading1"/>
        <w:rPr>
          <w:b/>
          <w:bCs/>
          <w:color w:val="538135" w:themeColor="accent6" w:themeShade="BF"/>
        </w:rPr>
      </w:pPr>
      <w:r w:rsidRPr="00AF6189">
        <w:rPr>
          <w:b/>
          <w:bCs/>
          <w:color w:val="538135" w:themeColor="accent6" w:themeShade="BF"/>
        </w:rPr>
        <w:t xml:space="preserve">Session # 3: Sharing Experience on the process of motivating farmers, challenges faced and results achieved in groundwater collectivisation by </w:t>
      </w:r>
      <w:proofErr w:type="spellStart"/>
      <w:r w:rsidRPr="00AF6189">
        <w:rPr>
          <w:b/>
          <w:bCs/>
          <w:color w:val="538135" w:themeColor="accent6" w:themeShade="BF"/>
        </w:rPr>
        <w:t>Kristappa</w:t>
      </w:r>
      <w:proofErr w:type="spellEnd"/>
      <w:r w:rsidRPr="00AF6189">
        <w:rPr>
          <w:b/>
          <w:bCs/>
          <w:color w:val="538135" w:themeColor="accent6" w:themeShade="BF"/>
        </w:rPr>
        <w:t xml:space="preserve">, RIDS; </w:t>
      </w:r>
      <w:proofErr w:type="spellStart"/>
      <w:r w:rsidRPr="00AF6189">
        <w:rPr>
          <w:b/>
          <w:bCs/>
          <w:color w:val="538135" w:themeColor="accent6" w:themeShade="BF"/>
        </w:rPr>
        <w:t>Rizwana</w:t>
      </w:r>
      <w:proofErr w:type="spellEnd"/>
      <w:r w:rsidRPr="00AF6189">
        <w:rPr>
          <w:b/>
          <w:bCs/>
          <w:color w:val="538135" w:themeColor="accent6" w:themeShade="BF"/>
        </w:rPr>
        <w:t>, AF</w:t>
      </w:r>
      <w:r>
        <w:rPr>
          <w:b/>
          <w:bCs/>
          <w:color w:val="538135" w:themeColor="accent6" w:themeShade="BF"/>
        </w:rPr>
        <w:t xml:space="preserve"> and </w:t>
      </w:r>
      <w:proofErr w:type="spellStart"/>
      <w:r>
        <w:rPr>
          <w:b/>
          <w:bCs/>
          <w:color w:val="538135" w:themeColor="accent6" w:themeShade="BF"/>
        </w:rPr>
        <w:t>Uthappa</w:t>
      </w:r>
      <w:proofErr w:type="spellEnd"/>
      <w:r>
        <w:rPr>
          <w:b/>
          <w:bCs/>
          <w:color w:val="538135" w:themeColor="accent6" w:themeShade="BF"/>
        </w:rPr>
        <w:t>, WASSAN.</w:t>
      </w:r>
    </w:p>
    <w:p w14:paraId="05768CD8" w14:textId="77777777" w:rsidR="00AF6189" w:rsidRPr="00AF6189" w:rsidRDefault="00AF6189" w:rsidP="00AF6189"/>
    <w:p w14:paraId="4F186F06" w14:textId="011C9EF8" w:rsidR="00F549F2" w:rsidRDefault="0065064E" w:rsidP="0065064E">
      <w:pPr>
        <w:jc w:val="both"/>
      </w:pPr>
      <w:r>
        <w:t xml:space="preserve">RIDS </w:t>
      </w:r>
      <w:proofErr w:type="spellStart"/>
      <w:r>
        <w:t>Kristappa</w:t>
      </w:r>
      <w:proofErr w:type="spellEnd"/>
      <w:r>
        <w:t xml:space="preserve"> shared his experience stating that nothing is IMPOSSIBLE. He shared his experience in getting MGNREGS, organising people to protect revenue barren forests, natural regeneration, social regulation in groundwater management, controlling sand mining, groundwater collectivisation, protective irrigation, etc.</w:t>
      </w:r>
    </w:p>
    <w:p w14:paraId="78112E71" w14:textId="6D63E7B5" w:rsidR="0065064E" w:rsidRDefault="00EE1C18" w:rsidP="0065064E">
      <w:pPr>
        <w:jc w:val="both"/>
      </w:pPr>
      <w:r>
        <w:t xml:space="preserve">Ms </w:t>
      </w:r>
      <w:proofErr w:type="spellStart"/>
      <w:r w:rsidR="0065064E">
        <w:t>Rizwana</w:t>
      </w:r>
      <w:proofErr w:type="spellEnd"/>
      <w:r>
        <w:t>, AF</w:t>
      </w:r>
      <w:r w:rsidR="0065064E">
        <w:t xml:space="preserve"> shared her experience in APFAMGs project, APDAI and RRA-Groundwater projects. She </w:t>
      </w:r>
      <w:proofErr w:type="gramStart"/>
      <w:r w:rsidR="0065064E">
        <w:t>share</w:t>
      </w:r>
      <w:proofErr w:type="gramEnd"/>
      <w:r w:rsidR="0065064E">
        <w:t xml:space="preserve"> the challenges in groundwater networking, instances of failure in the efforts, factor that disable the efforts, precautions to be taken for overcoming the challenges, etc. </w:t>
      </w:r>
    </w:p>
    <w:p w14:paraId="798B3599" w14:textId="66E21E38" w:rsidR="00F549F2" w:rsidRDefault="00F549F2" w:rsidP="0065064E">
      <w:pPr>
        <w:jc w:val="both"/>
      </w:pPr>
      <w:r>
        <w:t xml:space="preserve">The purpose of contribution of Rs 2500 per </w:t>
      </w:r>
      <w:proofErr w:type="spellStart"/>
      <w:r>
        <w:t>acr</w:t>
      </w:r>
      <w:proofErr w:type="spellEnd"/>
      <w:r>
        <w:t xml:space="preserve"> is for every year and maintenance of the network. For the network, Governm</w:t>
      </w:r>
      <w:r w:rsidR="00EE1C18">
        <w:t>e</w:t>
      </w:r>
      <w:r>
        <w:t xml:space="preserve">nt will invest 75% and remaining 25% is farmers’ contribution either in the form of </w:t>
      </w:r>
      <w:proofErr w:type="spellStart"/>
      <w:r>
        <w:t>shramadanam</w:t>
      </w:r>
      <w:proofErr w:type="spellEnd"/>
      <w:r>
        <w:t xml:space="preserve"> (free labour) or cash or kind. </w:t>
      </w:r>
    </w:p>
    <w:p w14:paraId="50C37B5D" w14:textId="77777777" w:rsidR="00F549F2" w:rsidRDefault="00F549F2" w:rsidP="0065064E">
      <w:pPr>
        <w:jc w:val="both"/>
      </w:pPr>
      <w:r>
        <w:t xml:space="preserve">The engineer who designed the check dam estimate in </w:t>
      </w:r>
      <w:proofErr w:type="spellStart"/>
      <w:r>
        <w:t>Gorantlavaripalli</w:t>
      </w:r>
      <w:proofErr w:type="spellEnd"/>
      <w:r>
        <w:t xml:space="preserve"> is now working as NRM facilitator also shared his experience during the planning and execution of the work.</w:t>
      </w:r>
    </w:p>
    <w:p w14:paraId="580CB8D0" w14:textId="77777777" w:rsidR="00F549F2" w:rsidRPr="00EE1C18" w:rsidRDefault="00F549F2" w:rsidP="0065064E">
      <w:pPr>
        <w:jc w:val="both"/>
        <w:rPr>
          <w:b/>
          <w:bCs/>
        </w:rPr>
      </w:pPr>
      <w:r w:rsidRPr="00EE1C18">
        <w:rPr>
          <w:b/>
          <w:bCs/>
        </w:rPr>
        <w:t xml:space="preserve">What are the problems to foresee? How to motivate the farmers? </w:t>
      </w:r>
    </w:p>
    <w:p w14:paraId="6EE23628" w14:textId="23C14006" w:rsidR="00F549F2" w:rsidRDefault="00F549F2" w:rsidP="0065064E">
      <w:pPr>
        <w:jc w:val="both"/>
      </w:pPr>
      <w:r>
        <w:t xml:space="preserve">Success rate is higher in tribal hamlets or the places where all farmers belong to same community. Continuous talks with them help us to overcome the problems like territory issues, farmers not allowing to dig a trench in the private fields, etc. The FAs should work on building common consensus. </w:t>
      </w:r>
      <w:proofErr w:type="spellStart"/>
      <w:r>
        <w:t>Kristappa</w:t>
      </w:r>
      <w:proofErr w:type="spellEnd"/>
      <w:r>
        <w:t xml:space="preserve"> shared another dimension that over a period of time, the borewell farmers are purchasing the fields where protective irrigation is being provided to </w:t>
      </w:r>
      <w:proofErr w:type="spellStart"/>
      <w:r>
        <w:t>non borewell</w:t>
      </w:r>
      <w:proofErr w:type="spellEnd"/>
      <w:r>
        <w:t xml:space="preserve"> farmers. He also shared the preliminary work done. They have studied about 28 villages to select 2 for their social regulations project. They studied previous experience in the villages for people to coming together on variety of instances including religious, social, etc.</w:t>
      </w:r>
    </w:p>
    <w:p w14:paraId="47C1DCA7" w14:textId="57969E5B" w:rsidR="00F549F2" w:rsidRDefault="0065064E" w:rsidP="0065064E">
      <w:pPr>
        <w:jc w:val="both"/>
      </w:pPr>
      <w:proofErr w:type="spellStart"/>
      <w:r>
        <w:t>Rizwana</w:t>
      </w:r>
      <w:proofErr w:type="spellEnd"/>
      <w:r>
        <w:t xml:space="preserve"> shared her experience that the success rate lies in continuous handholding and follow up, more specifically standing with the issue when it arises. She also mentioned to educate non-borewell </w:t>
      </w:r>
      <w:r>
        <w:lastRenderedPageBreak/>
        <w:t xml:space="preserve">farmers as the borewell owners knew that the newly created networking infrastructure is more useful to them and enhanced the value of the land. </w:t>
      </w:r>
    </w:p>
    <w:p w14:paraId="4845F1BC" w14:textId="4F2EDB7E" w:rsidR="0065064E" w:rsidRDefault="0065064E" w:rsidP="0065064E">
      <w:pPr>
        <w:jc w:val="both"/>
      </w:pPr>
      <w:r>
        <w:t>Groundwork to identify the land should be done with utmost care to avoid diverting the pipeline infrastructure to other lands.</w:t>
      </w:r>
      <w:r w:rsidR="001E6041">
        <w:t xml:space="preserve"> They also shared their experience in delay of release of funds. </w:t>
      </w:r>
    </w:p>
    <w:p w14:paraId="53A7534E" w14:textId="5533ABB4" w:rsidR="0097409C" w:rsidRDefault="0097409C" w:rsidP="0065064E">
      <w:pPr>
        <w:jc w:val="both"/>
      </w:pPr>
    </w:p>
    <w:p w14:paraId="3A4F0676" w14:textId="3C704F0F" w:rsidR="0097409C" w:rsidRPr="00EE1C18" w:rsidRDefault="0097409C" w:rsidP="00EE1C18">
      <w:pPr>
        <w:pStyle w:val="Quote"/>
        <w:rPr>
          <w:b/>
          <w:bCs/>
          <w:sz w:val="28"/>
          <w:szCs w:val="28"/>
        </w:rPr>
      </w:pPr>
      <w:r w:rsidRPr="00EE1C18">
        <w:rPr>
          <w:b/>
          <w:bCs/>
          <w:sz w:val="28"/>
          <w:szCs w:val="28"/>
        </w:rPr>
        <w:t>Post Lunch session</w:t>
      </w:r>
    </w:p>
    <w:p w14:paraId="2B41261A" w14:textId="60E17953" w:rsidR="0097409C" w:rsidRDefault="0097409C" w:rsidP="0065064E">
      <w:pPr>
        <w:jc w:val="both"/>
      </w:pPr>
      <w:proofErr w:type="spellStart"/>
      <w:r>
        <w:t>Uthappa</w:t>
      </w:r>
      <w:proofErr w:type="spellEnd"/>
      <w:r w:rsidR="00EE1C18">
        <w:t xml:space="preserve">, WASSAN </w:t>
      </w:r>
      <w:r>
        <w:t>shar</w:t>
      </w:r>
      <w:r w:rsidR="00EE1C18">
        <w:t>ed</w:t>
      </w:r>
      <w:r>
        <w:t xml:space="preserve"> his experience on Groundwater sharing:</w:t>
      </w:r>
    </w:p>
    <w:p w14:paraId="1FB23308" w14:textId="77D843F9" w:rsidR="0097409C" w:rsidRPr="00EE1C18" w:rsidRDefault="0097409C" w:rsidP="0065064E">
      <w:pPr>
        <w:jc w:val="both"/>
        <w:rPr>
          <w:b/>
          <w:bCs/>
        </w:rPr>
      </w:pPr>
      <w:r w:rsidRPr="00EE1C18">
        <w:rPr>
          <w:b/>
          <w:bCs/>
        </w:rPr>
        <w:t>How to initiate the discussion?</w:t>
      </w:r>
    </w:p>
    <w:p w14:paraId="3EB4A02B" w14:textId="74F8FE1F" w:rsidR="0097409C" w:rsidRDefault="0097409C" w:rsidP="0097409C">
      <w:pPr>
        <w:pStyle w:val="ListParagraph"/>
        <w:numPr>
          <w:ilvl w:val="0"/>
          <w:numId w:val="1"/>
        </w:numPr>
        <w:jc w:val="both"/>
      </w:pPr>
      <w:r>
        <w:t>Know about the village situation-social togetherness, available water resources, groundwater history, digging, dried borewells, rainfall pattern, surface water bodies, history of setting norms (any), following them, regulatory mechanisms, etc</w:t>
      </w:r>
    </w:p>
    <w:p w14:paraId="7D59B4F9" w14:textId="35A20073" w:rsidR="0097409C" w:rsidRDefault="0097409C" w:rsidP="0097409C">
      <w:pPr>
        <w:pStyle w:val="ListParagraph"/>
        <w:numPr>
          <w:ilvl w:val="0"/>
          <w:numId w:val="1"/>
        </w:numPr>
        <w:jc w:val="both"/>
      </w:pPr>
      <w:r>
        <w:t xml:space="preserve">List of borewell farmers, yield, </w:t>
      </w:r>
    </w:p>
    <w:p w14:paraId="22F8085B" w14:textId="35F559DF" w:rsidR="0097409C" w:rsidRDefault="0097409C" w:rsidP="0097409C">
      <w:pPr>
        <w:pStyle w:val="ListParagraph"/>
        <w:numPr>
          <w:ilvl w:val="0"/>
          <w:numId w:val="1"/>
        </w:numPr>
        <w:jc w:val="both"/>
      </w:pPr>
      <w:r>
        <w:t>Collect the list of farmers willing to share water: with siblings, relatives, others</w:t>
      </w:r>
    </w:p>
    <w:p w14:paraId="6E107E6A" w14:textId="407339F4" w:rsidR="0097409C" w:rsidRDefault="0097409C" w:rsidP="0097409C">
      <w:pPr>
        <w:pStyle w:val="ListParagraph"/>
        <w:numPr>
          <w:ilvl w:val="0"/>
          <w:numId w:val="1"/>
        </w:numPr>
        <w:jc w:val="both"/>
      </w:pPr>
      <w:r>
        <w:t>Identify the borewell points, map the area presently irrigated on the maps (Google, Cadastral, Toposheets)</w:t>
      </w:r>
    </w:p>
    <w:p w14:paraId="1F831E82" w14:textId="080FCEF0" w:rsidR="0097409C" w:rsidRDefault="0097409C" w:rsidP="0097409C">
      <w:pPr>
        <w:pStyle w:val="ListParagraph"/>
        <w:numPr>
          <w:ilvl w:val="0"/>
          <w:numId w:val="1"/>
        </w:numPr>
        <w:jc w:val="both"/>
      </w:pPr>
      <w:r>
        <w:t>Farmers willing to share the cost, join the group by accepting norms</w:t>
      </w:r>
    </w:p>
    <w:p w14:paraId="61828A7A" w14:textId="78AA995B" w:rsidR="0097409C" w:rsidRDefault="0097409C" w:rsidP="0097409C">
      <w:pPr>
        <w:pStyle w:val="ListParagraph"/>
        <w:numPr>
          <w:ilvl w:val="0"/>
          <w:numId w:val="1"/>
        </w:numPr>
        <w:jc w:val="both"/>
      </w:pPr>
      <w:r>
        <w:t xml:space="preserve">Organise meetings separately with borewell farmers, </w:t>
      </w:r>
      <w:proofErr w:type="spellStart"/>
      <w:r>
        <w:t>non borewell</w:t>
      </w:r>
      <w:proofErr w:type="spellEnd"/>
      <w:r>
        <w:t xml:space="preserve"> farmers</w:t>
      </w:r>
    </w:p>
    <w:p w14:paraId="43CA32B7" w14:textId="01ADC318" w:rsidR="0097409C" w:rsidRDefault="0097409C" w:rsidP="0097409C">
      <w:pPr>
        <w:pStyle w:val="ListParagraph"/>
        <w:numPr>
          <w:ilvl w:val="0"/>
          <w:numId w:val="1"/>
        </w:numPr>
        <w:jc w:val="both"/>
      </w:pPr>
      <w:r>
        <w:t>Take local issues to use as examples, build from the strengths</w:t>
      </w:r>
    </w:p>
    <w:p w14:paraId="02221004" w14:textId="33549449" w:rsidR="0097409C" w:rsidRDefault="00B63A6D" w:rsidP="0097409C">
      <w:pPr>
        <w:pStyle w:val="ListParagraph"/>
        <w:numPr>
          <w:ilvl w:val="0"/>
          <w:numId w:val="1"/>
        </w:numPr>
        <w:jc w:val="both"/>
      </w:pPr>
      <w:r>
        <w:t>The arrangement is not to transfer/change the rights, but to achieve sharing water for protective irrigation.</w:t>
      </w:r>
    </w:p>
    <w:p w14:paraId="4EC98DAF" w14:textId="46D36F1D" w:rsidR="00B63A6D" w:rsidRDefault="00B63A6D" w:rsidP="0097409C">
      <w:pPr>
        <w:pStyle w:val="ListParagraph"/>
        <w:numPr>
          <w:ilvl w:val="0"/>
          <w:numId w:val="1"/>
        </w:numPr>
        <w:jc w:val="both"/>
      </w:pPr>
      <w:r>
        <w:t>It may take 5-10 rounds of meetings, depending upon the situation</w:t>
      </w:r>
    </w:p>
    <w:p w14:paraId="385A8C6B" w14:textId="79E54C5B" w:rsidR="00B63A6D" w:rsidRDefault="00B63A6D" w:rsidP="0097409C">
      <w:pPr>
        <w:pStyle w:val="ListParagraph"/>
        <w:numPr>
          <w:ilvl w:val="0"/>
          <w:numId w:val="1"/>
        </w:numPr>
        <w:jc w:val="both"/>
      </w:pPr>
      <w:r>
        <w:t>Mobilise contribution. This might have taken 1-5 months of time</w:t>
      </w:r>
    </w:p>
    <w:p w14:paraId="6CAF2CD3" w14:textId="276CE5C3" w:rsidR="00B63A6D" w:rsidRDefault="00B63A6D" w:rsidP="0097409C">
      <w:pPr>
        <w:pStyle w:val="ListParagraph"/>
        <w:numPr>
          <w:ilvl w:val="0"/>
          <w:numId w:val="1"/>
        </w:numPr>
        <w:jc w:val="both"/>
      </w:pPr>
      <w:r>
        <w:t>Analyse indicators for possible failures. They could be social, technical, design, environment, etc</w:t>
      </w:r>
    </w:p>
    <w:p w14:paraId="1041BA89" w14:textId="0C94DD14" w:rsidR="00B63A6D" w:rsidRDefault="00B63A6D" w:rsidP="0097409C">
      <w:pPr>
        <w:pStyle w:val="ListParagraph"/>
        <w:numPr>
          <w:ilvl w:val="0"/>
          <w:numId w:val="1"/>
        </w:numPr>
        <w:jc w:val="both"/>
      </w:pPr>
      <w:r>
        <w:t>One should be very careful while using certain terminology, language of communication to set a win-win and confidence climate between the borewell owners and non-borewell farmers</w:t>
      </w:r>
    </w:p>
    <w:p w14:paraId="45F20854" w14:textId="724A3F32" w:rsidR="00B63A6D" w:rsidRDefault="00B63A6D" w:rsidP="0097409C">
      <w:pPr>
        <w:pStyle w:val="ListParagraph"/>
        <w:numPr>
          <w:ilvl w:val="0"/>
          <w:numId w:val="1"/>
        </w:numPr>
        <w:jc w:val="both"/>
      </w:pPr>
      <w:r>
        <w:t>Social and technical survey must have completed by the time the farmers go for agreement with Revenue Officer (</w:t>
      </w:r>
      <w:proofErr w:type="spellStart"/>
      <w:r>
        <w:t>Tahasildar</w:t>
      </w:r>
      <w:proofErr w:type="spellEnd"/>
      <w:r>
        <w:t>)….</w:t>
      </w:r>
    </w:p>
    <w:p w14:paraId="25674E43" w14:textId="7D0EC297" w:rsidR="00B63A6D" w:rsidRDefault="00B95270" w:rsidP="0097409C">
      <w:pPr>
        <w:pStyle w:val="ListParagraph"/>
        <w:numPr>
          <w:ilvl w:val="0"/>
          <w:numId w:val="1"/>
        </w:numPr>
        <w:jc w:val="both"/>
      </w:pPr>
      <w:r>
        <w:t>70% of the area (patch) should be rainfed excluding the area irrigated with borewell at present</w:t>
      </w:r>
    </w:p>
    <w:p w14:paraId="7A89A1AF" w14:textId="77777777" w:rsidR="00B95270" w:rsidRDefault="00B95270" w:rsidP="0097409C">
      <w:pPr>
        <w:pStyle w:val="ListParagraph"/>
        <w:numPr>
          <w:ilvl w:val="0"/>
          <w:numId w:val="1"/>
        </w:numPr>
        <w:jc w:val="both"/>
      </w:pPr>
      <w:r>
        <w:t>Farmers may think that the pipeline passing through the field gives legitimate right over the water in the grid, but it should be communicated that providing protective irrigation water is not connected to this, but alignment would be as per the technical requirement.</w:t>
      </w:r>
    </w:p>
    <w:p w14:paraId="3A4C08A0" w14:textId="0E22D0FB" w:rsidR="00B95270" w:rsidRDefault="00B95270" w:rsidP="0097409C">
      <w:pPr>
        <w:pStyle w:val="ListParagraph"/>
        <w:numPr>
          <w:ilvl w:val="0"/>
          <w:numId w:val="1"/>
        </w:numPr>
        <w:jc w:val="both"/>
      </w:pPr>
      <w:r>
        <w:t>Cross check the feasibility of in/excluding farmers into the grid based on the technical feasibility and social dynamics.</w:t>
      </w:r>
    </w:p>
    <w:p w14:paraId="14C8E81B" w14:textId="5FC88659" w:rsidR="00B95270" w:rsidRDefault="000B079C" w:rsidP="0097409C">
      <w:pPr>
        <w:pStyle w:val="ListParagraph"/>
        <w:numPr>
          <w:ilvl w:val="0"/>
          <w:numId w:val="1"/>
        </w:numPr>
        <w:jc w:val="both"/>
      </w:pPr>
      <w:r>
        <w:t>Involve all members in the grid right from the planning, giving mark out, etc</w:t>
      </w:r>
    </w:p>
    <w:p w14:paraId="18F67CFC" w14:textId="77777777" w:rsidR="006F5794" w:rsidRDefault="006F5794" w:rsidP="0097409C">
      <w:pPr>
        <w:pStyle w:val="ListParagraph"/>
        <w:numPr>
          <w:ilvl w:val="0"/>
          <w:numId w:val="1"/>
        </w:numPr>
        <w:jc w:val="both"/>
      </w:pPr>
      <w:r>
        <w:t>Project will not invest on the motor. If there is repair during the protective irrigation period, the repairs can be met from the common fund (contributions), remaining time, it is the responsibility of the borewell farmers.</w:t>
      </w:r>
    </w:p>
    <w:p w14:paraId="05E28FC9" w14:textId="4C539CC8" w:rsidR="002C74E8" w:rsidRDefault="006F5794" w:rsidP="0097409C">
      <w:pPr>
        <w:pStyle w:val="ListParagraph"/>
        <w:numPr>
          <w:ilvl w:val="0"/>
          <w:numId w:val="1"/>
        </w:numPr>
        <w:jc w:val="both"/>
      </w:pPr>
      <w:proofErr w:type="spellStart"/>
      <w:r>
        <w:t>Rizwana</w:t>
      </w:r>
      <w:proofErr w:type="spellEnd"/>
      <w:r>
        <w:t xml:space="preserve"> suggested to </w:t>
      </w:r>
      <w:r w:rsidR="002C74E8">
        <w:t xml:space="preserve">collect Rs 1000 initial towards membership fee, hence they become members. For collecting contribution of Rs 2500 per </w:t>
      </w:r>
      <w:proofErr w:type="spellStart"/>
      <w:r w:rsidR="002C74E8">
        <w:t>acr</w:t>
      </w:r>
      <w:proofErr w:type="spellEnd"/>
      <w:r w:rsidR="002C74E8">
        <w:t xml:space="preserve">, the farmer member may pay Rs 1500 per </w:t>
      </w:r>
      <w:proofErr w:type="spellStart"/>
      <w:r w:rsidR="002C74E8">
        <w:t>acr</w:t>
      </w:r>
      <w:proofErr w:type="spellEnd"/>
      <w:r w:rsidR="002C74E8">
        <w:t xml:space="preserve"> initially and get assurance from the FPO for remaining Rs 1000/-, which will be paid after first crop.</w:t>
      </w:r>
    </w:p>
    <w:p w14:paraId="65A82D7A" w14:textId="5B44B818" w:rsidR="002C74E8" w:rsidRPr="00AF6189" w:rsidRDefault="00AF6189" w:rsidP="00AF6189">
      <w:pPr>
        <w:pStyle w:val="Heading1"/>
        <w:rPr>
          <w:b/>
          <w:bCs/>
          <w:color w:val="538135" w:themeColor="accent6" w:themeShade="BF"/>
        </w:rPr>
      </w:pPr>
      <w:r>
        <w:rPr>
          <w:b/>
          <w:bCs/>
          <w:color w:val="538135" w:themeColor="accent6" w:themeShade="BF"/>
        </w:rPr>
        <w:lastRenderedPageBreak/>
        <w:t xml:space="preserve">Session # 5: </w:t>
      </w:r>
      <w:r w:rsidR="002C74E8" w:rsidRPr="00AF6189">
        <w:rPr>
          <w:b/>
          <w:bCs/>
          <w:color w:val="538135" w:themeColor="accent6" w:themeShade="BF"/>
        </w:rPr>
        <w:t>Discharge Measurement:</w:t>
      </w:r>
    </w:p>
    <w:p w14:paraId="5458EEED" w14:textId="77777777" w:rsidR="002C74E8" w:rsidRDefault="002C74E8" w:rsidP="002C74E8">
      <w:pPr>
        <w:pStyle w:val="ListParagraph"/>
        <w:numPr>
          <w:ilvl w:val="0"/>
          <w:numId w:val="1"/>
        </w:numPr>
        <w:jc w:val="both"/>
      </w:pPr>
      <w:r>
        <w:t xml:space="preserve">Get a big water drum of 500 </w:t>
      </w:r>
      <w:proofErr w:type="spellStart"/>
      <w:r>
        <w:t>ltrs</w:t>
      </w:r>
      <w:proofErr w:type="spellEnd"/>
    </w:p>
    <w:p w14:paraId="2AD6FA1F" w14:textId="144B26A2" w:rsidR="000B079C" w:rsidRDefault="002C74E8" w:rsidP="002C74E8">
      <w:pPr>
        <w:pStyle w:val="ListParagraph"/>
        <w:numPr>
          <w:ilvl w:val="0"/>
          <w:numId w:val="1"/>
        </w:numPr>
        <w:jc w:val="both"/>
      </w:pPr>
      <w:r>
        <w:t>Stop watch is available with mobile</w:t>
      </w:r>
    </w:p>
    <w:p w14:paraId="3B846435" w14:textId="72459D89" w:rsidR="00E92C3A" w:rsidRDefault="00E92C3A" w:rsidP="002C74E8">
      <w:pPr>
        <w:pStyle w:val="ListParagraph"/>
        <w:numPr>
          <w:ilvl w:val="0"/>
          <w:numId w:val="1"/>
        </w:numPr>
        <w:jc w:val="both"/>
      </w:pPr>
      <w:r>
        <w:t>Allow water is pumped out for a minimum of 30 minutes, so that the stored water is discharged off first and actual capacity of the borewell is calculated.</w:t>
      </w:r>
    </w:p>
    <w:p w14:paraId="011F486E" w14:textId="60C9D277" w:rsidR="00E92C3A" w:rsidRDefault="00E92C3A" w:rsidP="00E92C3A">
      <w:pPr>
        <w:pStyle w:val="ListParagraph"/>
        <w:numPr>
          <w:ilvl w:val="0"/>
          <w:numId w:val="1"/>
        </w:numPr>
        <w:jc w:val="both"/>
      </w:pPr>
      <w:r>
        <w:t xml:space="preserve">Horse power: Stages of pumps: V4 model motor is 30 feet </w:t>
      </w:r>
      <w:proofErr w:type="spellStart"/>
      <w:r>
        <w:t>upto</w:t>
      </w:r>
      <w:proofErr w:type="spellEnd"/>
      <w:r>
        <w:t xml:space="preserve"> a stage and V6 model is 60 feet </w:t>
      </w:r>
      <w:proofErr w:type="spellStart"/>
      <w:r>
        <w:t>upto</w:t>
      </w:r>
      <w:proofErr w:type="spellEnd"/>
      <w:r>
        <w:t xml:space="preserve"> a stage </w:t>
      </w:r>
    </w:p>
    <w:p w14:paraId="0A12CAF4" w14:textId="732708AA" w:rsidR="002C74E8" w:rsidRDefault="002C74E8" w:rsidP="002C74E8">
      <w:pPr>
        <w:pStyle w:val="ListParagraph"/>
        <w:numPr>
          <w:ilvl w:val="0"/>
          <w:numId w:val="1"/>
        </w:numPr>
        <w:jc w:val="both"/>
      </w:pPr>
      <w:r>
        <w:t xml:space="preserve">If a drum of 100 </w:t>
      </w:r>
      <w:proofErr w:type="spellStart"/>
      <w:r>
        <w:t>ltr</w:t>
      </w:r>
      <w:proofErr w:type="spellEnd"/>
      <w:r>
        <w:t xml:space="preserve"> is filled in</w:t>
      </w:r>
      <w:r w:rsidR="00E92C3A">
        <w:t xml:space="preserve"> 58 sec</w:t>
      </w:r>
      <w:r>
        <w:t xml:space="preserve">, calculate the discharge: 1.5 </w:t>
      </w:r>
      <w:proofErr w:type="spellStart"/>
      <w:r>
        <w:t>lps</w:t>
      </w:r>
      <w:proofErr w:type="spellEnd"/>
    </w:p>
    <w:p w14:paraId="01B7B4D3" w14:textId="010C34D6" w:rsidR="002C74E8" w:rsidRDefault="002C74E8" w:rsidP="002C74E8">
      <w:pPr>
        <w:pStyle w:val="ListParagraph"/>
        <w:numPr>
          <w:ilvl w:val="0"/>
          <w:numId w:val="1"/>
        </w:numPr>
        <w:jc w:val="both"/>
      </w:pPr>
      <w:r>
        <w:t xml:space="preserve">If a drum of 150 </w:t>
      </w:r>
      <w:proofErr w:type="spellStart"/>
      <w:r>
        <w:t>ltr</w:t>
      </w:r>
      <w:proofErr w:type="spellEnd"/>
      <w:r>
        <w:t xml:space="preserve"> is filled in </w:t>
      </w:r>
      <w:r w:rsidR="00E92C3A">
        <w:t>1 Min 40 sec</w:t>
      </w:r>
      <w:r>
        <w:t xml:space="preserve">, calculate the discharge per hour: </w:t>
      </w:r>
      <w:r w:rsidR="009C0257">
        <w:t>5400</w:t>
      </w:r>
      <w:r>
        <w:t xml:space="preserve"> </w:t>
      </w:r>
      <w:proofErr w:type="spellStart"/>
      <w:r>
        <w:t>lph</w:t>
      </w:r>
      <w:proofErr w:type="spellEnd"/>
    </w:p>
    <w:p w14:paraId="05160910" w14:textId="337CAA52" w:rsidR="00AF6189" w:rsidRPr="00AF6189" w:rsidRDefault="00AF6189" w:rsidP="00AF6189">
      <w:pPr>
        <w:pStyle w:val="Heading1"/>
        <w:rPr>
          <w:b/>
          <w:bCs/>
          <w:color w:val="538135" w:themeColor="accent6" w:themeShade="BF"/>
        </w:rPr>
      </w:pPr>
      <w:r>
        <w:rPr>
          <w:b/>
          <w:bCs/>
          <w:color w:val="538135" w:themeColor="accent6" w:themeShade="BF"/>
        </w:rPr>
        <w:t xml:space="preserve">Session # 4: </w:t>
      </w:r>
      <w:r w:rsidRPr="00AF6189">
        <w:rPr>
          <w:b/>
          <w:bCs/>
          <w:color w:val="538135" w:themeColor="accent6" w:themeShade="BF"/>
        </w:rPr>
        <w:t xml:space="preserve">Issues and challenges in groundwater pooling and sharing </w:t>
      </w:r>
    </w:p>
    <w:p w14:paraId="39CE6E9A" w14:textId="31397A4F" w:rsidR="00EE1C18" w:rsidRDefault="00803970" w:rsidP="00803970">
      <w:pPr>
        <w:jc w:val="both"/>
        <w:rPr>
          <w:b/>
          <w:bCs/>
        </w:rPr>
      </w:pPr>
      <w:r w:rsidRPr="00EE1C18">
        <w:rPr>
          <w:b/>
          <w:bCs/>
        </w:rPr>
        <w:t>Group discussion: 4 Groups LFA wise and 5th group formed with LFA/DPMU experts of 4 LFAs</w:t>
      </w:r>
    </w:p>
    <w:p w14:paraId="737291BB" w14:textId="583D7EB6" w:rsidR="00EE1C18" w:rsidRPr="00EE1C18" w:rsidRDefault="00EE1C18" w:rsidP="00803970">
      <w:pPr>
        <w:jc w:val="both"/>
      </w:pPr>
      <w:r w:rsidRPr="00EE1C18">
        <w:t>Following are the points for discussion</w:t>
      </w:r>
    </w:p>
    <w:p w14:paraId="456D7EB2" w14:textId="0DFCFA79" w:rsidR="00803970" w:rsidRDefault="00EE1C18" w:rsidP="00803970">
      <w:pPr>
        <w:pStyle w:val="ListParagraph"/>
        <w:numPr>
          <w:ilvl w:val="0"/>
          <w:numId w:val="1"/>
        </w:numPr>
        <w:jc w:val="both"/>
      </w:pPr>
      <w:r>
        <w:t>Group 1: Issues of Non borewell farmers</w:t>
      </w:r>
    </w:p>
    <w:p w14:paraId="380E9F37" w14:textId="26B95409" w:rsidR="00EE1C18" w:rsidRDefault="00EE1C18" w:rsidP="00803970">
      <w:pPr>
        <w:pStyle w:val="ListParagraph"/>
        <w:numPr>
          <w:ilvl w:val="0"/>
          <w:numId w:val="1"/>
        </w:numPr>
        <w:jc w:val="both"/>
      </w:pPr>
      <w:r>
        <w:t>Group 2: Issues of borewell farmers</w:t>
      </w:r>
    </w:p>
    <w:p w14:paraId="2ED9B324" w14:textId="7A54C7AF" w:rsidR="00EE1C18" w:rsidRDefault="00EE1C18" w:rsidP="00803970">
      <w:pPr>
        <w:pStyle w:val="ListParagraph"/>
        <w:numPr>
          <w:ilvl w:val="0"/>
          <w:numId w:val="1"/>
        </w:numPr>
        <w:jc w:val="both"/>
      </w:pPr>
      <w:r>
        <w:t>Group 3: Why do borewells dry</w:t>
      </w:r>
    </w:p>
    <w:p w14:paraId="5031F9B3" w14:textId="075E660F" w:rsidR="00803970" w:rsidRDefault="00EE1C18" w:rsidP="00803970">
      <w:pPr>
        <w:pStyle w:val="ListParagraph"/>
        <w:numPr>
          <w:ilvl w:val="0"/>
          <w:numId w:val="1"/>
        </w:numPr>
        <w:jc w:val="both"/>
      </w:pPr>
      <w:r>
        <w:t>Group 4: How to protect borewells</w:t>
      </w:r>
    </w:p>
    <w:p w14:paraId="3E20DFDC" w14:textId="1BB99601" w:rsidR="00803970" w:rsidRDefault="00803970" w:rsidP="00803970">
      <w:pPr>
        <w:jc w:val="both"/>
      </w:pPr>
      <w:r>
        <w:t xml:space="preserve">Experience sharing by </w:t>
      </w:r>
      <w:r w:rsidR="00C778C6">
        <w:t xml:space="preserve">Mr </w:t>
      </w:r>
      <w:proofErr w:type="spellStart"/>
      <w:r w:rsidR="00C778C6">
        <w:t>Ramu</w:t>
      </w:r>
      <w:proofErr w:type="spellEnd"/>
      <w:r w:rsidR="00C778C6">
        <w:t xml:space="preserve">, </w:t>
      </w:r>
      <w:r>
        <w:t xml:space="preserve">RIDS representative about groundwater sharing in </w:t>
      </w:r>
      <w:proofErr w:type="spellStart"/>
      <w:r>
        <w:t>Yerragunta</w:t>
      </w:r>
      <w:proofErr w:type="spellEnd"/>
      <w:r>
        <w:t xml:space="preserve"> village, </w:t>
      </w:r>
      <w:proofErr w:type="spellStart"/>
      <w:r>
        <w:t>Garladinne</w:t>
      </w:r>
      <w:proofErr w:type="spellEnd"/>
      <w:r>
        <w:t xml:space="preserve"> mandal: </w:t>
      </w:r>
    </w:p>
    <w:p w14:paraId="56CFDD6D" w14:textId="52D1F94F" w:rsidR="00803970" w:rsidRDefault="00803970" w:rsidP="00803970">
      <w:pPr>
        <w:pStyle w:val="ListParagraph"/>
        <w:numPr>
          <w:ilvl w:val="0"/>
          <w:numId w:val="1"/>
        </w:numPr>
        <w:jc w:val="both"/>
      </w:pPr>
      <w:r>
        <w:t>Process of organising farmers</w:t>
      </w:r>
    </w:p>
    <w:p w14:paraId="5C562802" w14:textId="43B1A97D" w:rsidR="00803970" w:rsidRDefault="00803970" w:rsidP="00803970">
      <w:pPr>
        <w:pStyle w:val="ListParagraph"/>
        <w:numPr>
          <w:ilvl w:val="0"/>
          <w:numId w:val="1"/>
        </w:numPr>
        <w:jc w:val="both"/>
      </w:pPr>
      <w:r>
        <w:t>Farmers don’t belong to one single community, but all communities are part of this group on social bonding.</w:t>
      </w:r>
    </w:p>
    <w:p w14:paraId="11C00AF6" w14:textId="5F7475B5" w:rsidR="00803970" w:rsidRDefault="00803970" w:rsidP="00803970">
      <w:pPr>
        <w:pStyle w:val="ListParagraph"/>
        <w:numPr>
          <w:ilvl w:val="0"/>
          <w:numId w:val="1"/>
        </w:numPr>
        <w:jc w:val="both"/>
      </w:pPr>
      <w:r>
        <w:t>No of borewell farmers: 7, non-borewells is 18, total borewells is 7</w:t>
      </w:r>
    </w:p>
    <w:p w14:paraId="11D47DF8" w14:textId="657629C7" w:rsidR="00803970" w:rsidRDefault="00803970" w:rsidP="00803970">
      <w:pPr>
        <w:pStyle w:val="ListParagraph"/>
        <w:numPr>
          <w:ilvl w:val="0"/>
          <w:numId w:val="1"/>
        </w:numPr>
        <w:jc w:val="both"/>
      </w:pPr>
      <w:r>
        <w:t>A pipeline of 2.75 Km is laid</w:t>
      </w:r>
      <w:r w:rsidR="00C778C6">
        <w:t xml:space="preserve"> to connect the borewell patch and </w:t>
      </w:r>
      <w:proofErr w:type="spellStart"/>
      <w:r w:rsidR="00C778C6">
        <w:t>non borewell</w:t>
      </w:r>
      <w:proofErr w:type="spellEnd"/>
      <w:r w:rsidR="00C778C6">
        <w:t xml:space="preserve"> patch</w:t>
      </w:r>
    </w:p>
    <w:p w14:paraId="193C15C4" w14:textId="11BA2825" w:rsidR="00803970" w:rsidRDefault="00803970" w:rsidP="00803970">
      <w:pPr>
        <w:pStyle w:val="ListParagraph"/>
        <w:numPr>
          <w:ilvl w:val="0"/>
          <w:numId w:val="1"/>
        </w:numPr>
        <w:jc w:val="both"/>
      </w:pPr>
      <w:r>
        <w:t xml:space="preserve">Now, all the farmers are taking Rs 50,000 per </w:t>
      </w:r>
      <w:proofErr w:type="spellStart"/>
      <w:r>
        <w:t>acr</w:t>
      </w:r>
      <w:proofErr w:type="spellEnd"/>
      <w:r>
        <w:t xml:space="preserve"> on average.</w:t>
      </w:r>
    </w:p>
    <w:p w14:paraId="2DA2CDF6" w14:textId="41266870" w:rsidR="00803970" w:rsidRDefault="00803970" w:rsidP="00803970">
      <w:pPr>
        <w:pStyle w:val="ListParagraph"/>
        <w:numPr>
          <w:ilvl w:val="0"/>
          <w:numId w:val="1"/>
        </w:numPr>
        <w:jc w:val="both"/>
      </w:pPr>
      <w:r>
        <w:t>Borewell water level is measured with water level indicator</w:t>
      </w:r>
    </w:p>
    <w:p w14:paraId="79815C23" w14:textId="743F7CB2" w:rsidR="00803970" w:rsidRDefault="00803970" w:rsidP="00803970">
      <w:pPr>
        <w:pStyle w:val="ListParagraph"/>
        <w:numPr>
          <w:ilvl w:val="0"/>
          <w:numId w:val="1"/>
        </w:numPr>
        <w:jc w:val="both"/>
      </w:pPr>
      <w:r>
        <w:t>Earlier crops were paddy and cash crops, now shifted to vegetable, horticulture, short duration horticulture, etc</w:t>
      </w:r>
    </w:p>
    <w:p w14:paraId="429FB246" w14:textId="6BC3E3E4" w:rsidR="00803970" w:rsidRDefault="00803970" w:rsidP="00803970">
      <w:pPr>
        <w:pStyle w:val="ListParagraph"/>
        <w:numPr>
          <w:ilvl w:val="0"/>
          <w:numId w:val="1"/>
        </w:numPr>
        <w:jc w:val="both"/>
      </w:pPr>
      <w:r>
        <w:t xml:space="preserve">By looking at the success of this group, three more groups have come </w:t>
      </w:r>
      <w:proofErr w:type="gramStart"/>
      <w:r>
        <w:t>forward..</w:t>
      </w:r>
      <w:proofErr w:type="gramEnd"/>
    </w:p>
    <w:p w14:paraId="550A8FD2" w14:textId="4E43904A" w:rsidR="00803970" w:rsidRDefault="00803970" w:rsidP="00803970">
      <w:pPr>
        <w:pStyle w:val="ListParagraph"/>
        <w:numPr>
          <w:ilvl w:val="0"/>
          <w:numId w:val="1"/>
        </w:numPr>
        <w:jc w:val="both"/>
      </w:pPr>
      <w:r>
        <w:t>Borewell farmers also benefited by extending the pipeline to covering the unirrigated area. Non borewell farmers are getting protective irrigation</w:t>
      </w:r>
    </w:p>
    <w:p w14:paraId="2D06861C" w14:textId="00353E73" w:rsidR="00803970" w:rsidRDefault="00C778C6" w:rsidP="00803970">
      <w:pPr>
        <w:pStyle w:val="ListParagraph"/>
        <w:numPr>
          <w:ilvl w:val="0"/>
          <w:numId w:val="1"/>
        </w:numPr>
        <w:jc w:val="both"/>
      </w:pPr>
      <w:r>
        <w:t>More number wage days are created by this arrangement benefiting the landless labour</w:t>
      </w:r>
    </w:p>
    <w:p w14:paraId="0D6CA648" w14:textId="77777777" w:rsidR="00AF6189" w:rsidRDefault="00AF6189" w:rsidP="00E8055A">
      <w:pPr>
        <w:jc w:val="both"/>
      </w:pPr>
    </w:p>
    <w:p w14:paraId="43C65DA8" w14:textId="6DC282CB" w:rsidR="00AF6189" w:rsidRPr="00AF6189" w:rsidRDefault="00AF6189" w:rsidP="00AF6189">
      <w:pPr>
        <w:pStyle w:val="Heading1"/>
        <w:rPr>
          <w:b/>
          <w:bCs/>
          <w:color w:val="538135" w:themeColor="accent6" w:themeShade="BF"/>
        </w:rPr>
      </w:pPr>
      <w:r>
        <w:rPr>
          <w:b/>
          <w:bCs/>
          <w:color w:val="538135" w:themeColor="accent6" w:themeShade="BF"/>
        </w:rPr>
        <w:t xml:space="preserve">Session # 6: </w:t>
      </w:r>
      <w:r w:rsidRPr="00AF6189">
        <w:rPr>
          <w:b/>
          <w:bCs/>
          <w:color w:val="538135" w:themeColor="accent6" w:themeShade="BF"/>
        </w:rPr>
        <w:t>Formation of groups for Exposure and Learning Tasks</w:t>
      </w:r>
    </w:p>
    <w:p w14:paraId="15A978A1" w14:textId="2FBEBF87" w:rsidR="00C778C6" w:rsidRDefault="00E8055A" w:rsidP="00E8055A">
      <w:pPr>
        <w:jc w:val="both"/>
      </w:pPr>
      <w:r>
        <w:t xml:space="preserve">Two groups are formed for exposure: </w:t>
      </w:r>
    </w:p>
    <w:p w14:paraId="07F9D8A2" w14:textId="6A4332B8" w:rsidR="00E8055A" w:rsidRDefault="00E8055A" w:rsidP="00E8055A">
      <w:pPr>
        <w:jc w:val="both"/>
      </w:pPr>
      <w:r>
        <w:t xml:space="preserve">Group 1: AF-1, Sahajeevan-1, HANDS, RIDS: To </w:t>
      </w:r>
      <w:proofErr w:type="spellStart"/>
      <w:r>
        <w:t>Pallavandlapalli</w:t>
      </w:r>
      <w:proofErr w:type="spellEnd"/>
      <w:r>
        <w:t>, Kadiri</w:t>
      </w:r>
    </w:p>
    <w:p w14:paraId="3E05DEC0" w14:textId="2494CD18" w:rsidR="00E8055A" w:rsidRDefault="00E8055A" w:rsidP="00E8055A">
      <w:pPr>
        <w:jc w:val="both"/>
      </w:pPr>
      <w:r>
        <w:t xml:space="preserve">Group 2: AF-2, Sahajeevan-2, GVS, IA&amp;BWS: To </w:t>
      </w:r>
      <w:proofErr w:type="spellStart"/>
      <w:r>
        <w:t>Kalagala</w:t>
      </w:r>
      <w:proofErr w:type="spellEnd"/>
      <w:r>
        <w:t xml:space="preserve">, </w:t>
      </w:r>
      <w:proofErr w:type="spellStart"/>
      <w:r>
        <w:t>Kudeir</w:t>
      </w:r>
      <w:proofErr w:type="spellEnd"/>
    </w:p>
    <w:p w14:paraId="315A4F4C" w14:textId="77777777" w:rsidR="00AF6189" w:rsidRDefault="00AF6189">
      <w:r>
        <w:br w:type="page"/>
      </w:r>
    </w:p>
    <w:p w14:paraId="3A9DF9F0" w14:textId="5A20A4AC" w:rsidR="00E8055A" w:rsidRPr="00107F64" w:rsidRDefault="00E8055A" w:rsidP="00107F64">
      <w:pPr>
        <w:pStyle w:val="IntenseQuote"/>
        <w:rPr>
          <w:b/>
          <w:bCs/>
          <w:sz w:val="46"/>
          <w:szCs w:val="46"/>
        </w:rPr>
      </w:pPr>
      <w:r w:rsidRPr="00107F64">
        <w:rPr>
          <w:b/>
          <w:bCs/>
          <w:sz w:val="46"/>
          <w:szCs w:val="46"/>
        </w:rPr>
        <w:lastRenderedPageBreak/>
        <w:t>Day-2: Exposure</w:t>
      </w:r>
    </w:p>
    <w:p w14:paraId="484B8CB8" w14:textId="70A0F744" w:rsidR="00E8055A" w:rsidRDefault="00E8055A" w:rsidP="00E8055A">
      <w:pPr>
        <w:jc w:val="both"/>
      </w:pPr>
      <w:r>
        <w:t>Exposure visits are organised to “Groundwater Collectivisation” blocks. Each group is divided into two sub groups and facilitated in the field to learn about the process, results, coverage, etc.</w:t>
      </w:r>
    </w:p>
    <w:p w14:paraId="6A3AD1AE" w14:textId="74206070" w:rsidR="00AF6189" w:rsidRDefault="00AF6189" w:rsidP="00E8055A">
      <w:pPr>
        <w:jc w:val="both"/>
      </w:pPr>
      <w:r>
        <w:t xml:space="preserve">Group 1: To </w:t>
      </w:r>
      <w:proofErr w:type="spellStart"/>
      <w:r>
        <w:t>Pallavandlapalli</w:t>
      </w:r>
      <w:proofErr w:type="spellEnd"/>
      <w:r>
        <w:t xml:space="preserve"> village, Kadiri Area; team lead by C </w:t>
      </w:r>
      <w:proofErr w:type="spellStart"/>
      <w:r>
        <w:t>Bakka</w:t>
      </w:r>
      <w:proofErr w:type="spellEnd"/>
      <w:r>
        <w:t xml:space="preserve"> Reddy and </w:t>
      </w:r>
      <w:proofErr w:type="spellStart"/>
      <w:r>
        <w:t>Uthappa</w:t>
      </w:r>
      <w:proofErr w:type="spellEnd"/>
    </w:p>
    <w:p w14:paraId="0585825A" w14:textId="7149181C" w:rsidR="00AF6189" w:rsidRDefault="00AF6189" w:rsidP="00E8055A">
      <w:pPr>
        <w:jc w:val="both"/>
      </w:pPr>
      <w:r>
        <w:t xml:space="preserve">Group2: </w:t>
      </w:r>
      <w:proofErr w:type="spellStart"/>
      <w:r>
        <w:t>Kalagala</w:t>
      </w:r>
      <w:proofErr w:type="spellEnd"/>
      <w:r>
        <w:t xml:space="preserve"> village, </w:t>
      </w:r>
      <w:proofErr w:type="spellStart"/>
      <w:r>
        <w:t>Kuderu</w:t>
      </w:r>
      <w:proofErr w:type="spellEnd"/>
      <w:r>
        <w:t xml:space="preserve"> Area (AF); Team lead by MB Vali, Sriram and </w:t>
      </w:r>
      <w:proofErr w:type="spellStart"/>
      <w:r>
        <w:t>Rizwana</w:t>
      </w:r>
      <w:proofErr w:type="spellEnd"/>
    </w:p>
    <w:p w14:paraId="422D6FC4" w14:textId="77777777" w:rsidR="00AF6189" w:rsidRDefault="00AF6189" w:rsidP="00E8055A">
      <w:pPr>
        <w:jc w:val="both"/>
      </w:pPr>
      <w:r>
        <w:t>The participants reached the exposure sites by 9:30 AM and started learning process</w:t>
      </w:r>
    </w:p>
    <w:p w14:paraId="46D84FFC" w14:textId="77777777" w:rsidR="00AF6189" w:rsidRDefault="00AF6189" w:rsidP="00AF6189">
      <w:pPr>
        <w:pStyle w:val="ListParagraph"/>
        <w:numPr>
          <w:ilvl w:val="0"/>
          <w:numId w:val="1"/>
        </w:numPr>
        <w:jc w:val="both"/>
      </w:pPr>
      <w:r>
        <w:t>Meeting with the borewell sharing farmers</w:t>
      </w:r>
    </w:p>
    <w:p w14:paraId="4E277608" w14:textId="118958C1" w:rsidR="00AF6189" w:rsidRDefault="00AF6189" w:rsidP="00AF6189">
      <w:pPr>
        <w:pStyle w:val="ListParagraph"/>
        <w:numPr>
          <w:ilvl w:val="0"/>
          <w:numId w:val="1"/>
        </w:numPr>
        <w:jc w:val="both"/>
      </w:pPr>
      <w:r>
        <w:t>Explaining the purpose of the exposure</w:t>
      </w:r>
    </w:p>
    <w:p w14:paraId="5D1E9C62" w14:textId="3697F351" w:rsidR="00AF6189" w:rsidRDefault="00AF6189" w:rsidP="00AF6189">
      <w:pPr>
        <w:pStyle w:val="ListParagraph"/>
        <w:numPr>
          <w:ilvl w:val="0"/>
          <w:numId w:val="1"/>
        </w:numPr>
        <w:jc w:val="both"/>
      </w:pPr>
      <w:r>
        <w:t>Formation of sub groups (2)</w:t>
      </w:r>
    </w:p>
    <w:p w14:paraId="7E5E3533" w14:textId="5ED1C59B" w:rsidR="00AF6189" w:rsidRDefault="00AF6189" w:rsidP="00AF6189">
      <w:pPr>
        <w:pStyle w:val="ListParagraph"/>
        <w:numPr>
          <w:ilvl w:val="0"/>
          <w:numId w:val="1"/>
        </w:numPr>
        <w:jc w:val="both"/>
      </w:pPr>
      <w:r>
        <w:t>Visiting the bores, pipeline network, outlets in the field</w:t>
      </w:r>
    </w:p>
    <w:p w14:paraId="1840404D" w14:textId="727F624B" w:rsidR="00AF6189" w:rsidRDefault="00AF6189" w:rsidP="00AF6189">
      <w:pPr>
        <w:pStyle w:val="ListParagraph"/>
        <w:numPr>
          <w:ilvl w:val="0"/>
          <w:numId w:val="1"/>
        </w:numPr>
        <w:jc w:val="both"/>
      </w:pPr>
      <w:r>
        <w:t>Observing the outlets, alignment of pipeline, fields of borewell farmers and non-borewell farmers located int eh field; crops protected by supplementary irrigation, etc</w:t>
      </w:r>
    </w:p>
    <w:p w14:paraId="1BEADD98" w14:textId="70EE5D81" w:rsidR="00AF6189" w:rsidRDefault="00AF6189" w:rsidP="00AF6189">
      <w:pPr>
        <w:pStyle w:val="ListParagraph"/>
        <w:numPr>
          <w:ilvl w:val="0"/>
          <w:numId w:val="1"/>
        </w:numPr>
        <w:jc w:val="both"/>
      </w:pPr>
      <w:r>
        <w:t>Interaction with the farmers in their respective fields</w:t>
      </w:r>
    </w:p>
    <w:p w14:paraId="03860139" w14:textId="2C99BDB6" w:rsidR="00AF6189" w:rsidRDefault="0013683F" w:rsidP="00AF6189">
      <w:pPr>
        <w:pStyle w:val="ListParagraph"/>
        <w:numPr>
          <w:ilvl w:val="0"/>
          <w:numId w:val="1"/>
        </w:numPr>
        <w:jc w:val="both"/>
      </w:pPr>
      <w:r>
        <w:t xml:space="preserve">Group meeting with all farmers (borewell owners and </w:t>
      </w:r>
      <w:proofErr w:type="spellStart"/>
      <w:r>
        <w:t>non borewell</w:t>
      </w:r>
      <w:proofErr w:type="spellEnd"/>
      <w:r>
        <w:t xml:space="preserve"> farmers) to understand the process of initiative, collectivisation, group formation, developing norms, governance systems, benefit received from Government, support from AF/WASSAN</w:t>
      </w:r>
    </w:p>
    <w:p w14:paraId="210FB8B3" w14:textId="39C70C3A" w:rsidR="0013683F" w:rsidRDefault="0013683F" w:rsidP="00AF6189">
      <w:pPr>
        <w:pStyle w:val="ListParagraph"/>
        <w:numPr>
          <w:ilvl w:val="0"/>
          <w:numId w:val="1"/>
        </w:numPr>
        <w:jc w:val="both"/>
      </w:pPr>
      <w:r>
        <w:t>Understanding the cost benefit ratio</w:t>
      </w:r>
    </w:p>
    <w:p w14:paraId="242CEFC1" w14:textId="50B4FAE4" w:rsidR="0013683F" w:rsidRDefault="0013683F" w:rsidP="00AF6189">
      <w:pPr>
        <w:pStyle w:val="ListParagraph"/>
        <w:numPr>
          <w:ilvl w:val="0"/>
          <w:numId w:val="1"/>
        </w:numPr>
        <w:jc w:val="both"/>
      </w:pPr>
      <w:r>
        <w:t>Any other</w:t>
      </w:r>
    </w:p>
    <w:p w14:paraId="795A2ED0" w14:textId="45EA117E" w:rsidR="0013683F" w:rsidRPr="007435B5" w:rsidRDefault="0013683F" w:rsidP="007435B5">
      <w:pPr>
        <w:pStyle w:val="Heading1"/>
        <w:rPr>
          <w:b/>
          <w:bCs/>
          <w:color w:val="538135" w:themeColor="accent6" w:themeShade="BF"/>
        </w:rPr>
      </w:pPr>
      <w:r w:rsidRPr="007435B5">
        <w:rPr>
          <w:b/>
          <w:bCs/>
          <w:color w:val="538135" w:themeColor="accent6" w:themeShade="BF"/>
        </w:rPr>
        <w:t xml:space="preserve">Post lunch session </w:t>
      </w:r>
    </w:p>
    <w:p w14:paraId="2E5C2680" w14:textId="5C440889" w:rsidR="00E8055A" w:rsidRDefault="00E8055A" w:rsidP="00E8055A">
      <w:pPr>
        <w:jc w:val="both"/>
      </w:pPr>
      <w:r>
        <w:t>At 3:00 PM</w:t>
      </w:r>
      <w:r w:rsidR="007435B5">
        <w:t xml:space="preserve">, the groups in both locations sit together and shared their reflections and learnings. </w:t>
      </w:r>
      <w:proofErr w:type="gramStart"/>
      <w:r w:rsidR="007435B5">
        <w:t>Finally</w:t>
      </w:r>
      <w:proofErr w:type="gramEnd"/>
      <w:r w:rsidR="007435B5">
        <w:t xml:space="preserve"> the planning format is explained and the targets are explained.</w:t>
      </w:r>
    </w:p>
    <w:p w14:paraId="39085F0A" w14:textId="528BE191" w:rsidR="007435B5" w:rsidRDefault="007435B5" w:rsidP="00E8055A">
      <w:pPr>
        <w:jc w:val="both"/>
      </w:pPr>
      <w:r>
        <w:t>The training programme is concluded with vote of thanks and evaluation</w:t>
      </w:r>
    </w:p>
    <w:p w14:paraId="49C90CB3" w14:textId="2E551505" w:rsidR="007F59FB" w:rsidRDefault="007F59FB">
      <w:r>
        <w:br w:type="page"/>
      </w:r>
    </w:p>
    <w:p w14:paraId="0229DF49" w14:textId="5D44796F" w:rsidR="007F59FB" w:rsidRDefault="001D0379" w:rsidP="00E8055A">
      <w:pPr>
        <w:jc w:val="both"/>
      </w:pPr>
      <w:r>
        <w:rPr>
          <w:noProof/>
        </w:rPr>
        <w:lastRenderedPageBreak/>
        <w:drawing>
          <wp:inline distT="0" distB="0" distL="0" distR="0" wp14:anchorId="61063107" wp14:editId="1B086D31">
            <wp:extent cx="5731368" cy="32238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0180918_111139.jpg"/>
                    <pic:cNvPicPr/>
                  </pic:nvPicPr>
                  <pic:blipFill>
                    <a:blip r:embed="rId5" cstate="email">
                      <a:extLst>
                        <a:ext uri="{28A0092B-C50C-407E-A947-70E740481C1C}">
                          <a14:useLocalDpi xmlns:a14="http://schemas.microsoft.com/office/drawing/2010/main"/>
                        </a:ext>
                      </a:extLst>
                    </a:blip>
                    <a:stretch>
                      <a:fillRect/>
                    </a:stretch>
                  </pic:blipFill>
                  <pic:spPr>
                    <a:xfrm>
                      <a:off x="0" y="0"/>
                      <a:ext cx="5731368" cy="3223895"/>
                    </a:xfrm>
                    <a:prstGeom prst="rect">
                      <a:avLst/>
                    </a:prstGeom>
                  </pic:spPr>
                </pic:pic>
              </a:graphicData>
            </a:graphic>
          </wp:inline>
        </w:drawing>
      </w:r>
      <w:r>
        <w:rPr>
          <w:noProof/>
        </w:rPr>
        <w:drawing>
          <wp:inline distT="0" distB="0" distL="0" distR="0" wp14:anchorId="781CCB80" wp14:editId="0A9A754A">
            <wp:extent cx="5731510" cy="322389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0180918_124259.jpg"/>
                    <pic:cNvPicPr/>
                  </pic:nvPicPr>
                  <pic:blipFill>
                    <a:blip r:embed="rId6"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lastRenderedPageBreak/>
        <w:drawing>
          <wp:inline distT="0" distB="0" distL="0" distR="0" wp14:anchorId="4EFC2C62" wp14:editId="0BE1019D">
            <wp:extent cx="5731510" cy="32238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20180918_124734.jpg"/>
                    <pic:cNvPicPr/>
                  </pic:nvPicPr>
                  <pic:blipFill>
                    <a:blip r:embed="rId7"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drawing>
          <wp:inline distT="0" distB="0" distL="0" distR="0" wp14:anchorId="357BCA0A" wp14:editId="6A91384C">
            <wp:extent cx="5731510" cy="322389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_20180918_161809.jpg"/>
                    <pic:cNvPicPr/>
                  </pic:nvPicPr>
                  <pic:blipFill>
                    <a:blip r:embed="rId8"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lastRenderedPageBreak/>
        <w:drawing>
          <wp:inline distT="0" distB="0" distL="0" distR="0" wp14:anchorId="68696382" wp14:editId="4FF10B53">
            <wp:extent cx="5731510" cy="322389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20180918_162050.jpg"/>
                    <pic:cNvPicPr/>
                  </pic:nvPicPr>
                  <pic:blipFill>
                    <a:blip r:embed="rId9"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drawing>
          <wp:inline distT="0" distB="0" distL="0" distR="0" wp14:anchorId="2B05BAE4" wp14:editId="4879372C">
            <wp:extent cx="5731510" cy="322389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G_20180918_173459.jpg"/>
                    <pic:cNvPicPr/>
                  </pic:nvPicPr>
                  <pic:blipFill>
                    <a:blip r:embed="rId10"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lastRenderedPageBreak/>
        <w:drawing>
          <wp:inline distT="0" distB="0" distL="0" distR="0" wp14:anchorId="4DCEF0B8" wp14:editId="79BA1268">
            <wp:extent cx="5731510" cy="322389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G_20180919_120540.jpg"/>
                    <pic:cNvPicPr/>
                  </pic:nvPicPr>
                  <pic:blipFill>
                    <a:blip r:embed="rId11"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r>
        <w:rPr>
          <w:noProof/>
        </w:rPr>
        <w:drawing>
          <wp:inline distT="0" distB="0" distL="0" distR="0" wp14:anchorId="62CA44F2" wp14:editId="1D0977F8">
            <wp:extent cx="5731510" cy="322389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G_20180919_153012.jpg"/>
                    <pic:cNvPicPr/>
                  </pic:nvPicPr>
                  <pic:blipFill>
                    <a:blip r:embed="rId12" cstate="email">
                      <a:extLst>
                        <a:ext uri="{28A0092B-C50C-407E-A947-70E740481C1C}">
                          <a14:useLocalDpi xmlns:a14="http://schemas.microsoft.com/office/drawing/2010/main"/>
                        </a:ext>
                      </a:extLst>
                    </a:blip>
                    <a:stretch>
                      <a:fillRect/>
                    </a:stretch>
                  </pic:blipFill>
                  <pic:spPr>
                    <a:xfrm>
                      <a:off x="0" y="0"/>
                      <a:ext cx="5731510" cy="3223895"/>
                    </a:xfrm>
                    <a:prstGeom prst="rect">
                      <a:avLst/>
                    </a:prstGeom>
                  </pic:spPr>
                </pic:pic>
              </a:graphicData>
            </a:graphic>
          </wp:inline>
        </w:drawing>
      </w:r>
    </w:p>
    <w:p w14:paraId="26F380FA" w14:textId="66A7AEA4" w:rsidR="00107F64" w:rsidRDefault="00107F64" w:rsidP="00E8055A">
      <w:pPr>
        <w:jc w:val="both"/>
      </w:pPr>
    </w:p>
    <w:p w14:paraId="49E3AFC8" w14:textId="3EDB5C34" w:rsidR="00107F64" w:rsidRDefault="00107F64">
      <w:r>
        <w:br w:type="page"/>
      </w:r>
    </w:p>
    <w:p w14:paraId="58867356" w14:textId="77777777" w:rsidR="00107F64" w:rsidRDefault="00107F64" w:rsidP="00107F64">
      <w:pPr>
        <w:pStyle w:val="ListParagraph"/>
        <w:jc w:val="center"/>
        <w:rPr>
          <w:b/>
          <w:bCs/>
          <w:sz w:val="28"/>
          <w:szCs w:val="28"/>
        </w:rPr>
      </w:pPr>
      <w:r w:rsidRPr="0008162C">
        <w:rPr>
          <w:b/>
          <w:bCs/>
          <w:sz w:val="28"/>
          <w:szCs w:val="28"/>
        </w:rPr>
        <w:lastRenderedPageBreak/>
        <w:t xml:space="preserve">Schedule of </w:t>
      </w:r>
      <w:proofErr w:type="spellStart"/>
      <w:r w:rsidRPr="0008162C">
        <w:rPr>
          <w:b/>
          <w:bCs/>
          <w:sz w:val="28"/>
          <w:szCs w:val="28"/>
        </w:rPr>
        <w:t>ToT</w:t>
      </w:r>
      <w:proofErr w:type="spellEnd"/>
    </w:p>
    <w:p w14:paraId="3903A187" w14:textId="77777777" w:rsidR="00107F64" w:rsidRPr="003B217C" w:rsidRDefault="00107F64" w:rsidP="00107F64">
      <w:pPr>
        <w:rPr>
          <w:b/>
          <w:bCs/>
          <w:sz w:val="28"/>
          <w:szCs w:val="28"/>
        </w:rPr>
      </w:pPr>
      <w:r w:rsidRPr="003B217C">
        <w:rPr>
          <w:b/>
          <w:bCs/>
        </w:rPr>
        <w:t>Venue:</w:t>
      </w:r>
      <w:r>
        <w:t xml:space="preserve"> </w:t>
      </w:r>
      <w:proofErr w:type="spellStart"/>
      <w:r>
        <w:t>Accion</w:t>
      </w:r>
      <w:proofErr w:type="spellEnd"/>
      <w:r>
        <w:t xml:space="preserve"> </w:t>
      </w:r>
      <w:proofErr w:type="spellStart"/>
      <w:r>
        <w:t>Fraterna</w:t>
      </w:r>
      <w:proofErr w:type="spellEnd"/>
      <w:r>
        <w:t xml:space="preserve"> Ecology Centre, Anantapur</w:t>
      </w:r>
      <w:r>
        <w:tab/>
      </w:r>
      <w:r>
        <w:tab/>
      </w:r>
      <w:r w:rsidRPr="003B217C">
        <w:rPr>
          <w:b/>
          <w:bCs/>
        </w:rPr>
        <w:t>Batch # 1 Dates</w:t>
      </w:r>
      <w:r>
        <w:t>: 18-19 Sep 2018</w:t>
      </w:r>
    </w:p>
    <w:tbl>
      <w:tblPr>
        <w:tblStyle w:val="TableGrid"/>
        <w:tblW w:w="0" w:type="auto"/>
        <w:tblLook w:val="04A0" w:firstRow="1" w:lastRow="0" w:firstColumn="1" w:lastColumn="0" w:noHBand="0" w:noVBand="1"/>
      </w:tblPr>
      <w:tblGrid>
        <w:gridCol w:w="1413"/>
        <w:gridCol w:w="3810"/>
        <w:gridCol w:w="1649"/>
        <w:gridCol w:w="1770"/>
      </w:tblGrid>
      <w:tr w:rsidR="00107F64" w:rsidRPr="00003427" w14:paraId="7AE23E8B" w14:textId="77777777" w:rsidTr="00861E6E">
        <w:tc>
          <w:tcPr>
            <w:tcW w:w="1413" w:type="dxa"/>
          </w:tcPr>
          <w:p w14:paraId="5B589879" w14:textId="77777777" w:rsidR="00107F64" w:rsidRPr="00003427" w:rsidRDefault="00107F64" w:rsidP="00861E6E">
            <w:pPr>
              <w:rPr>
                <w:b/>
                <w:bCs/>
              </w:rPr>
            </w:pPr>
            <w:r w:rsidRPr="00003427">
              <w:rPr>
                <w:b/>
                <w:bCs/>
              </w:rPr>
              <w:t>Time</w:t>
            </w:r>
          </w:p>
        </w:tc>
        <w:tc>
          <w:tcPr>
            <w:tcW w:w="3810" w:type="dxa"/>
          </w:tcPr>
          <w:p w14:paraId="70DE5164" w14:textId="77777777" w:rsidR="00107F64" w:rsidRPr="00003427" w:rsidRDefault="00107F64" w:rsidP="00861E6E">
            <w:pPr>
              <w:rPr>
                <w:b/>
                <w:bCs/>
              </w:rPr>
            </w:pPr>
            <w:r w:rsidRPr="00003427">
              <w:rPr>
                <w:b/>
                <w:bCs/>
              </w:rPr>
              <w:t>Session</w:t>
            </w:r>
          </w:p>
        </w:tc>
        <w:tc>
          <w:tcPr>
            <w:tcW w:w="1649" w:type="dxa"/>
          </w:tcPr>
          <w:p w14:paraId="1BE557B3" w14:textId="77777777" w:rsidR="00107F64" w:rsidRPr="00003427" w:rsidRDefault="00107F64" w:rsidP="00861E6E">
            <w:pPr>
              <w:rPr>
                <w:b/>
                <w:bCs/>
              </w:rPr>
            </w:pPr>
            <w:r w:rsidRPr="00003427">
              <w:rPr>
                <w:b/>
                <w:bCs/>
              </w:rPr>
              <w:t>Methods</w:t>
            </w:r>
          </w:p>
        </w:tc>
        <w:tc>
          <w:tcPr>
            <w:tcW w:w="1770" w:type="dxa"/>
          </w:tcPr>
          <w:p w14:paraId="486236EF" w14:textId="77777777" w:rsidR="00107F64" w:rsidRPr="00003427" w:rsidRDefault="00107F64" w:rsidP="00861E6E">
            <w:pPr>
              <w:rPr>
                <w:b/>
                <w:bCs/>
              </w:rPr>
            </w:pPr>
            <w:r>
              <w:rPr>
                <w:b/>
                <w:bCs/>
              </w:rPr>
              <w:t>Facilitator</w:t>
            </w:r>
          </w:p>
        </w:tc>
      </w:tr>
      <w:tr w:rsidR="00107F64" w:rsidRPr="00003427" w14:paraId="31211A39" w14:textId="77777777" w:rsidTr="00861E6E">
        <w:tc>
          <w:tcPr>
            <w:tcW w:w="1413" w:type="dxa"/>
          </w:tcPr>
          <w:p w14:paraId="548664E3" w14:textId="77777777" w:rsidR="00107F64" w:rsidRPr="00003427" w:rsidRDefault="00107F64" w:rsidP="00861E6E">
            <w:pPr>
              <w:rPr>
                <w:b/>
                <w:bCs/>
              </w:rPr>
            </w:pPr>
            <w:r w:rsidRPr="00003427">
              <w:rPr>
                <w:b/>
                <w:bCs/>
              </w:rPr>
              <w:t>Day-1</w:t>
            </w:r>
          </w:p>
        </w:tc>
        <w:tc>
          <w:tcPr>
            <w:tcW w:w="3810" w:type="dxa"/>
          </w:tcPr>
          <w:p w14:paraId="42D94530" w14:textId="77777777" w:rsidR="00107F64" w:rsidRPr="00003427" w:rsidRDefault="00107F64" w:rsidP="00861E6E">
            <w:pPr>
              <w:rPr>
                <w:b/>
                <w:bCs/>
              </w:rPr>
            </w:pPr>
          </w:p>
        </w:tc>
        <w:tc>
          <w:tcPr>
            <w:tcW w:w="1649" w:type="dxa"/>
          </w:tcPr>
          <w:p w14:paraId="24400B6B" w14:textId="77777777" w:rsidR="00107F64" w:rsidRPr="00003427" w:rsidRDefault="00107F64" w:rsidP="00861E6E">
            <w:pPr>
              <w:rPr>
                <w:b/>
                <w:bCs/>
              </w:rPr>
            </w:pPr>
          </w:p>
        </w:tc>
        <w:tc>
          <w:tcPr>
            <w:tcW w:w="1770" w:type="dxa"/>
          </w:tcPr>
          <w:p w14:paraId="4802DE90" w14:textId="77777777" w:rsidR="00107F64" w:rsidRPr="00003427" w:rsidRDefault="00107F64" w:rsidP="00861E6E">
            <w:pPr>
              <w:rPr>
                <w:b/>
                <w:bCs/>
              </w:rPr>
            </w:pPr>
          </w:p>
        </w:tc>
      </w:tr>
      <w:tr w:rsidR="00107F64" w14:paraId="25A56C89" w14:textId="77777777" w:rsidTr="00861E6E">
        <w:tc>
          <w:tcPr>
            <w:tcW w:w="1413" w:type="dxa"/>
          </w:tcPr>
          <w:p w14:paraId="5DF7C35D" w14:textId="77777777" w:rsidR="00107F64" w:rsidRDefault="00107F64" w:rsidP="00861E6E">
            <w:r>
              <w:t>9:30-10:00</w:t>
            </w:r>
          </w:p>
        </w:tc>
        <w:tc>
          <w:tcPr>
            <w:tcW w:w="3810" w:type="dxa"/>
          </w:tcPr>
          <w:p w14:paraId="050EABA4" w14:textId="77777777" w:rsidR="00107F64" w:rsidRDefault="00107F64" w:rsidP="00861E6E">
            <w:r>
              <w:t>Introduction of participants</w:t>
            </w:r>
          </w:p>
        </w:tc>
        <w:tc>
          <w:tcPr>
            <w:tcW w:w="1649" w:type="dxa"/>
          </w:tcPr>
          <w:p w14:paraId="1EDB78CA" w14:textId="77777777" w:rsidR="00107F64" w:rsidRDefault="00107F64" w:rsidP="00861E6E">
            <w:r>
              <w:t>Game</w:t>
            </w:r>
          </w:p>
        </w:tc>
        <w:tc>
          <w:tcPr>
            <w:tcW w:w="1770" w:type="dxa"/>
          </w:tcPr>
          <w:p w14:paraId="64B5986D" w14:textId="77777777" w:rsidR="00107F64" w:rsidRDefault="00107F64" w:rsidP="00861E6E">
            <w:r>
              <w:t>M Bhakthar Vali</w:t>
            </w:r>
          </w:p>
        </w:tc>
      </w:tr>
      <w:tr w:rsidR="00107F64" w14:paraId="28BCBD55" w14:textId="77777777" w:rsidTr="00861E6E">
        <w:tc>
          <w:tcPr>
            <w:tcW w:w="1413" w:type="dxa"/>
          </w:tcPr>
          <w:p w14:paraId="56417C90" w14:textId="77777777" w:rsidR="00107F64" w:rsidRDefault="00107F64" w:rsidP="00861E6E">
            <w:r>
              <w:t>10:00 to 10:30</w:t>
            </w:r>
          </w:p>
        </w:tc>
        <w:tc>
          <w:tcPr>
            <w:tcW w:w="3810" w:type="dxa"/>
          </w:tcPr>
          <w:p w14:paraId="29549461" w14:textId="77777777" w:rsidR="00107F64" w:rsidRDefault="00107F64" w:rsidP="00861E6E">
            <w:r>
              <w:t>Expectations and Objectives of training</w:t>
            </w:r>
          </w:p>
        </w:tc>
        <w:tc>
          <w:tcPr>
            <w:tcW w:w="1649" w:type="dxa"/>
          </w:tcPr>
          <w:p w14:paraId="2CCD0E94" w14:textId="77777777" w:rsidR="00107F64" w:rsidRDefault="00107F64" w:rsidP="00861E6E">
            <w:r>
              <w:t>Lead Opinions and guided questions</w:t>
            </w:r>
          </w:p>
        </w:tc>
        <w:tc>
          <w:tcPr>
            <w:tcW w:w="1770" w:type="dxa"/>
          </w:tcPr>
          <w:p w14:paraId="51B5063A" w14:textId="77777777" w:rsidR="00107F64" w:rsidRDefault="00107F64" w:rsidP="00861E6E">
            <w:r>
              <w:t>M Bhakthar Vali</w:t>
            </w:r>
          </w:p>
        </w:tc>
      </w:tr>
      <w:tr w:rsidR="00107F64" w14:paraId="32CDAC31" w14:textId="77777777" w:rsidTr="00861E6E">
        <w:tc>
          <w:tcPr>
            <w:tcW w:w="1413" w:type="dxa"/>
          </w:tcPr>
          <w:p w14:paraId="6BB82CAF" w14:textId="77777777" w:rsidR="00107F64" w:rsidRDefault="00107F64" w:rsidP="00861E6E">
            <w:r>
              <w:t>10:30 to 11:00</w:t>
            </w:r>
          </w:p>
        </w:tc>
        <w:tc>
          <w:tcPr>
            <w:tcW w:w="3810" w:type="dxa"/>
          </w:tcPr>
          <w:p w14:paraId="1397285E" w14:textId="77777777" w:rsidR="00107F64" w:rsidRDefault="00107F64" w:rsidP="00861E6E">
            <w:r>
              <w:t>Groundwater Collectivisation concept</w:t>
            </w:r>
          </w:p>
        </w:tc>
        <w:tc>
          <w:tcPr>
            <w:tcW w:w="1649" w:type="dxa"/>
          </w:tcPr>
          <w:p w14:paraId="28F45C1E" w14:textId="77777777" w:rsidR="00107F64" w:rsidRDefault="00107F64" w:rsidP="00861E6E">
            <w:r>
              <w:t>Photo story</w:t>
            </w:r>
          </w:p>
        </w:tc>
        <w:tc>
          <w:tcPr>
            <w:tcW w:w="1770" w:type="dxa"/>
          </w:tcPr>
          <w:p w14:paraId="417EA6B1" w14:textId="77777777" w:rsidR="00107F64" w:rsidRDefault="00107F64" w:rsidP="00861E6E">
            <w:proofErr w:type="spellStart"/>
            <w:r>
              <w:t>Bakka</w:t>
            </w:r>
            <w:proofErr w:type="spellEnd"/>
            <w:r>
              <w:t xml:space="preserve"> Reddy</w:t>
            </w:r>
          </w:p>
        </w:tc>
      </w:tr>
      <w:tr w:rsidR="00107F64" w14:paraId="17BDDC3B" w14:textId="77777777" w:rsidTr="00861E6E">
        <w:tc>
          <w:tcPr>
            <w:tcW w:w="1413" w:type="dxa"/>
          </w:tcPr>
          <w:p w14:paraId="1753B01E" w14:textId="77777777" w:rsidR="00107F64" w:rsidRDefault="00107F64" w:rsidP="00861E6E">
            <w:r>
              <w:t>11:15 to 12:30</w:t>
            </w:r>
          </w:p>
        </w:tc>
        <w:tc>
          <w:tcPr>
            <w:tcW w:w="3810" w:type="dxa"/>
          </w:tcPr>
          <w:p w14:paraId="009819FD" w14:textId="77777777" w:rsidR="00107F64" w:rsidRDefault="00107F64" w:rsidP="00861E6E">
            <w:r>
              <w:t>Challenges in sharing private resources</w:t>
            </w:r>
          </w:p>
        </w:tc>
        <w:tc>
          <w:tcPr>
            <w:tcW w:w="1649" w:type="dxa"/>
          </w:tcPr>
          <w:p w14:paraId="66299D08" w14:textId="77777777" w:rsidR="00107F64" w:rsidRDefault="00107F64" w:rsidP="00861E6E">
            <w:r>
              <w:t>Resource Game</w:t>
            </w:r>
          </w:p>
        </w:tc>
        <w:tc>
          <w:tcPr>
            <w:tcW w:w="1770" w:type="dxa"/>
          </w:tcPr>
          <w:p w14:paraId="657A167E" w14:textId="77777777" w:rsidR="00107F64" w:rsidRDefault="00107F64" w:rsidP="00861E6E">
            <w:r>
              <w:t>M Bhakthar Vali</w:t>
            </w:r>
          </w:p>
        </w:tc>
      </w:tr>
      <w:tr w:rsidR="00107F64" w14:paraId="7334AEC2" w14:textId="77777777" w:rsidTr="00861E6E">
        <w:tc>
          <w:tcPr>
            <w:tcW w:w="1413" w:type="dxa"/>
          </w:tcPr>
          <w:p w14:paraId="69B691F5" w14:textId="77777777" w:rsidR="00107F64" w:rsidRDefault="00107F64" w:rsidP="00861E6E">
            <w:r>
              <w:t>12:30 to 1:30</w:t>
            </w:r>
          </w:p>
        </w:tc>
        <w:tc>
          <w:tcPr>
            <w:tcW w:w="3810" w:type="dxa"/>
          </w:tcPr>
          <w:p w14:paraId="1C0A4BA2" w14:textId="77777777" w:rsidR="00107F64" w:rsidRDefault="00107F64" w:rsidP="00861E6E">
            <w:r>
              <w:t xml:space="preserve">Experience Sharing </w:t>
            </w:r>
          </w:p>
          <w:p w14:paraId="52044158" w14:textId="77777777" w:rsidR="00107F64" w:rsidRDefault="00107F64" w:rsidP="00861E6E">
            <w:pPr>
              <w:pStyle w:val="ListParagraph"/>
              <w:numPr>
                <w:ilvl w:val="0"/>
                <w:numId w:val="2"/>
              </w:numPr>
            </w:pPr>
            <w:r>
              <w:t>Process of motivating farmers</w:t>
            </w:r>
          </w:p>
          <w:p w14:paraId="084BAF5A" w14:textId="77777777" w:rsidR="00107F64" w:rsidRDefault="00107F64" w:rsidP="00861E6E">
            <w:pPr>
              <w:pStyle w:val="ListParagraph"/>
              <w:numPr>
                <w:ilvl w:val="0"/>
                <w:numId w:val="2"/>
              </w:numPr>
            </w:pPr>
            <w:r>
              <w:t>Challenges faced</w:t>
            </w:r>
          </w:p>
          <w:p w14:paraId="5A92D620" w14:textId="77777777" w:rsidR="00107F64" w:rsidRDefault="00107F64" w:rsidP="00861E6E">
            <w:pPr>
              <w:pStyle w:val="ListParagraph"/>
              <w:numPr>
                <w:ilvl w:val="0"/>
                <w:numId w:val="2"/>
              </w:numPr>
            </w:pPr>
            <w:r>
              <w:t>Results achieved</w:t>
            </w:r>
          </w:p>
        </w:tc>
        <w:tc>
          <w:tcPr>
            <w:tcW w:w="1649" w:type="dxa"/>
          </w:tcPr>
          <w:p w14:paraId="4E2D7FF0" w14:textId="77777777" w:rsidR="00107F64" w:rsidRDefault="00107F64" w:rsidP="00861E6E">
            <w:r>
              <w:t>Experience sharing</w:t>
            </w:r>
          </w:p>
        </w:tc>
        <w:tc>
          <w:tcPr>
            <w:tcW w:w="1770" w:type="dxa"/>
          </w:tcPr>
          <w:p w14:paraId="4291ECC2" w14:textId="77777777" w:rsidR="00107F64" w:rsidRDefault="00107F64" w:rsidP="00861E6E">
            <w:r>
              <w:t>Guest Resource Persons</w:t>
            </w:r>
          </w:p>
        </w:tc>
      </w:tr>
      <w:tr w:rsidR="00107F64" w14:paraId="7B1FBDF2" w14:textId="77777777" w:rsidTr="00861E6E">
        <w:tc>
          <w:tcPr>
            <w:tcW w:w="1413" w:type="dxa"/>
          </w:tcPr>
          <w:p w14:paraId="472131FA" w14:textId="77777777" w:rsidR="00107F64" w:rsidRDefault="00107F64" w:rsidP="00861E6E">
            <w:r>
              <w:t>2:30 to 4:00</w:t>
            </w:r>
          </w:p>
        </w:tc>
        <w:tc>
          <w:tcPr>
            <w:tcW w:w="3810" w:type="dxa"/>
          </w:tcPr>
          <w:p w14:paraId="5F871411" w14:textId="77777777" w:rsidR="00107F64" w:rsidRDefault="00107F64" w:rsidP="00861E6E">
            <w:r>
              <w:t>Issues and challenges in groundwater pooling and sharing (6 groups)</w:t>
            </w:r>
          </w:p>
        </w:tc>
        <w:tc>
          <w:tcPr>
            <w:tcW w:w="1649" w:type="dxa"/>
          </w:tcPr>
          <w:p w14:paraId="5C19BE9E" w14:textId="77777777" w:rsidR="00107F64" w:rsidRDefault="00107F64" w:rsidP="00861E6E">
            <w:r>
              <w:t>Group Discussion</w:t>
            </w:r>
          </w:p>
        </w:tc>
        <w:tc>
          <w:tcPr>
            <w:tcW w:w="1770" w:type="dxa"/>
          </w:tcPr>
          <w:p w14:paraId="62B2A98F" w14:textId="77777777" w:rsidR="00107F64" w:rsidRDefault="00107F64" w:rsidP="00861E6E">
            <w:r>
              <w:t xml:space="preserve">M Bhakthar Vali, </w:t>
            </w:r>
            <w:proofErr w:type="spellStart"/>
            <w:r>
              <w:t>Bakka</w:t>
            </w:r>
            <w:proofErr w:type="spellEnd"/>
            <w:r>
              <w:t xml:space="preserve"> Reddy, </w:t>
            </w:r>
            <w:proofErr w:type="spellStart"/>
            <w:r>
              <w:t>Uthappa</w:t>
            </w:r>
            <w:proofErr w:type="spellEnd"/>
          </w:p>
        </w:tc>
      </w:tr>
      <w:tr w:rsidR="00107F64" w14:paraId="1EA56DCB" w14:textId="77777777" w:rsidTr="00861E6E">
        <w:tc>
          <w:tcPr>
            <w:tcW w:w="1413" w:type="dxa"/>
          </w:tcPr>
          <w:p w14:paraId="0BC6D571" w14:textId="77777777" w:rsidR="00107F64" w:rsidRDefault="00107F64" w:rsidP="00861E6E">
            <w:r>
              <w:t>4:15 to 5:00</w:t>
            </w:r>
          </w:p>
        </w:tc>
        <w:tc>
          <w:tcPr>
            <w:tcW w:w="3810" w:type="dxa"/>
          </w:tcPr>
          <w:p w14:paraId="65F71283" w14:textId="77777777" w:rsidR="00107F64" w:rsidRDefault="00107F64" w:rsidP="00861E6E">
            <w:r>
              <w:t>Discharge measurement</w:t>
            </w:r>
          </w:p>
        </w:tc>
        <w:tc>
          <w:tcPr>
            <w:tcW w:w="1649" w:type="dxa"/>
          </w:tcPr>
          <w:p w14:paraId="528E09D9" w14:textId="77777777" w:rsidR="00107F64" w:rsidRDefault="00107F64" w:rsidP="00861E6E">
            <w:r>
              <w:t>Exercise</w:t>
            </w:r>
          </w:p>
        </w:tc>
        <w:tc>
          <w:tcPr>
            <w:tcW w:w="1770" w:type="dxa"/>
          </w:tcPr>
          <w:p w14:paraId="2E1CB701" w14:textId="77777777" w:rsidR="00107F64" w:rsidRDefault="00107F64" w:rsidP="00861E6E">
            <w:proofErr w:type="spellStart"/>
            <w:r>
              <w:t>Bakka</w:t>
            </w:r>
            <w:proofErr w:type="spellEnd"/>
            <w:r>
              <w:t xml:space="preserve"> Reddy</w:t>
            </w:r>
          </w:p>
        </w:tc>
      </w:tr>
      <w:tr w:rsidR="00107F64" w14:paraId="14E06BE5" w14:textId="77777777" w:rsidTr="00861E6E">
        <w:tc>
          <w:tcPr>
            <w:tcW w:w="1413" w:type="dxa"/>
          </w:tcPr>
          <w:p w14:paraId="4B71C2B6" w14:textId="77777777" w:rsidR="00107F64" w:rsidRDefault="00107F64" w:rsidP="00861E6E">
            <w:r>
              <w:t>5:00 to 6:00</w:t>
            </w:r>
          </w:p>
        </w:tc>
        <w:tc>
          <w:tcPr>
            <w:tcW w:w="3810" w:type="dxa"/>
          </w:tcPr>
          <w:p w14:paraId="6647A245" w14:textId="77777777" w:rsidR="00107F64" w:rsidRDefault="00107F64" w:rsidP="00861E6E">
            <w:r>
              <w:t>Learning Tasks in Exposure visit and Planning for exposure; Conclusion</w:t>
            </w:r>
          </w:p>
        </w:tc>
        <w:tc>
          <w:tcPr>
            <w:tcW w:w="1649" w:type="dxa"/>
          </w:tcPr>
          <w:p w14:paraId="65292F52" w14:textId="77777777" w:rsidR="00107F64" w:rsidRDefault="00107F64" w:rsidP="00861E6E">
            <w:r>
              <w:t>Discussion</w:t>
            </w:r>
          </w:p>
        </w:tc>
        <w:tc>
          <w:tcPr>
            <w:tcW w:w="1770" w:type="dxa"/>
          </w:tcPr>
          <w:p w14:paraId="78093919" w14:textId="77777777" w:rsidR="00107F64" w:rsidRDefault="00107F64" w:rsidP="00861E6E">
            <w:r>
              <w:t>M Bhakthar Vali</w:t>
            </w:r>
          </w:p>
        </w:tc>
      </w:tr>
      <w:tr w:rsidR="00107F64" w:rsidRPr="00003427" w14:paraId="74C696A5" w14:textId="77777777" w:rsidTr="00861E6E">
        <w:tc>
          <w:tcPr>
            <w:tcW w:w="1413" w:type="dxa"/>
          </w:tcPr>
          <w:p w14:paraId="0097F4C1" w14:textId="77777777" w:rsidR="00107F64" w:rsidRPr="00003427" w:rsidRDefault="00107F64" w:rsidP="00861E6E">
            <w:pPr>
              <w:rPr>
                <w:b/>
                <w:bCs/>
              </w:rPr>
            </w:pPr>
            <w:r w:rsidRPr="00003427">
              <w:rPr>
                <w:b/>
                <w:bCs/>
              </w:rPr>
              <w:t>Day-2</w:t>
            </w:r>
          </w:p>
        </w:tc>
        <w:tc>
          <w:tcPr>
            <w:tcW w:w="3810" w:type="dxa"/>
          </w:tcPr>
          <w:p w14:paraId="60954B4E" w14:textId="77777777" w:rsidR="00107F64" w:rsidRPr="00003427" w:rsidRDefault="00107F64" w:rsidP="00861E6E">
            <w:pPr>
              <w:rPr>
                <w:b/>
                <w:bCs/>
              </w:rPr>
            </w:pPr>
          </w:p>
        </w:tc>
        <w:tc>
          <w:tcPr>
            <w:tcW w:w="1649" w:type="dxa"/>
          </w:tcPr>
          <w:p w14:paraId="5A76DC35" w14:textId="77777777" w:rsidR="00107F64" w:rsidRPr="00003427" w:rsidRDefault="00107F64" w:rsidP="00861E6E">
            <w:pPr>
              <w:rPr>
                <w:b/>
                <w:bCs/>
              </w:rPr>
            </w:pPr>
          </w:p>
        </w:tc>
        <w:tc>
          <w:tcPr>
            <w:tcW w:w="1770" w:type="dxa"/>
          </w:tcPr>
          <w:p w14:paraId="1CEABFA3" w14:textId="77777777" w:rsidR="00107F64" w:rsidRPr="00003427" w:rsidRDefault="00107F64" w:rsidP="00861E6E">
            <w:pPr>
              <w:rPr>
                <w:b/>
                <w:bCs/>
              </w:rPr>
            </w:pPr>
          </w:p>
        </w:tc>
      </w:tr>
      <w:tr w:rsidR="00107F64" w14:paraId="473C179D" w14:textId="77777777" w:rsidTr="00861E6E">
        <w:tc>
          <w:tcPr>
            <w:tcW w:w="1413" w:type="dxa"/>
          </w:tcPr>
          <w:p w14:paraId="018E2E42" w14:textId="77777777" w:rsidR="00107F64" w:rsidRDefault="00107F64" w:rsidP="00861E6E">
            <w:r>
              <w:t xml:space="preserve">7:30 to 8:00; </w:t>
            </w:r>
          </w:p>
        </w:tc>
        <w:tc>
          <w:tcPr>
            <w:tcW w:w="3810" w:type="dxa"/>
          </w:tcPr>
          <w:p w14:paraId="46914642" w14:textId="77777777" w:rsidR="00107F64" w:rsidRDefault="00107F64" w:rsidP="00861E6E">
            <w:r>
              <w:t xml:space="preserve">Breakfast and getting ready to leave for Exposure site </w:t>
            </w:r>
          </w:p>
        </w:tc>
        <w:tc>
          <w:tcPr>
            <w:tcW w:w="1649" w:type="dxa"/>
          </w:tcPr>
          <w:p w14:paraId="4E41393A" w14:textId="77777777" w:rsidR="00107F64" w:rsidRDefault="00107F64" w:rsidP="00861E6E"/>
        </w:tc>
        <w:tc>
          <w:tcPr>
            <w:tcW w:w="1770" w:type="dxa"/>
          </w:tcPr>
          <w:p w14:paraId="373D56EA" w14:textId="77777777" w:rsidR="00107F64" w:rsidRDefault="00107F64" w:rsidP="00861E6E"/>
        </w:tc>
      </w:tr>
      <w:tr w:rsidR="00107F64" w14:paraId="4EAB056B" w14:textId="77777777" w:rsidTr="00861E6E">
        <w:tc>
          <w:tcPr>
            <w:tcW w:w="1413" w:type="dxa"/>
          </w:tcPr>
          <w:p w14:paraId="6762BC3F" w14:textId="77777777" w:rsidR="00107F64" w:rsidRDefault="00107F64" w:rsidP="00861E6E">
            <w:r>
              <w:t>8:00 to 9:30</w:t>
            </w:r>
          </w:p>
        </w:tc>
        <w:tc>
          <w:tcPr>
            <w:tcW w:w="3810" w:type="dxa"/>
          </w:tcPr>
          <w:p w14:paraId="51DCB166" w14:textId="77777777" w:rsidR="00107F64" w:rsidRDefault="00107F64" w:rsidP="00861E6E">
            <w:r>
              <w:t>Travel to Kadiri (Exposure Site)</w:t>
            </w:r>
          </w:p>
        </w:tc>
        <w:tc>
          <w:tcPr>
            <w:tcW w:w="1649" w:type="dxa"/>
          </w:tcPr>
          <w:p w14:paraId="1A8E8134" w14:textId="77777777" w:rsidR="00107F64" w:rsidRDefault="00107F64" w:rsidP="00861E6E"/>
        </w:tc>
        <w:tc>
          <w:tcPr>
            <w:tcW w:w="1770" w:type="dxa"/>
          </w:tcPr>
          <w:p w14:paraId="67FF77FD" w14:textId="77777777" w:rsidR="00107F64" w:rsidRDefault="00107F64" w:rsidP="00861E6E"/>
        </w:tc>
      </w:tr>
      <w:tr w:rsidR="00107F64" w14:paraId="5069EB3B" w14:textId="77777777" w:rsidTr="00861E6E">
        <w:trPr>
          <w:trHeight w:val="3298"/>
        </w:trPr>
        <w:tc>
          <w:tcPr>
            <w:tcW w:w="1413" w:type="dxa"/>
          </w:tcPr>
          <w:p w14:paraId="11FBB1EA" w14:textId="77777777" w:rsidR="00107F64" w:rsidRDefault="00107F64" w:rsidP="00861E6E">
            <w:r>
              <w:t>9:30 to 1:00</w:t>
            </w:r>
          </w:p>
        </w:tc>
        <w:tc>
          <w:tcPr>
            <w:tcW w:w="3810" w:type="dxa"/>
          </w:tcPr>
          <w:p w14:paraId="7FE521E4" w14:textId="77777777" w:rsidR="00107F64" w:rsidRDefault="00107F64" w:rsidP="00861E6E">
            <w:r>
              <w:t>Exposure visit to “Groundwater Collectivisation” Sites to learn</w:t>
            </w:r>
          </w:p>
          <w:p w14:paraId="14521766" w14:textId="77777777" w:rsidR="00107F64" w:rsidRDefault="00107F64" w:rsidP="00861E6E">
            <w:pPr>
              <w:pStyle w:val="ListParagraph"/>
              <w:numPr>
                <w:ilvl w:val="0"/>
                <w:numId w:val="2"/>
              </w:numPr>
            </w:pPr>
            <w:r>
              <w:t>Results of Groundwater Collectivisation and Sharing; Benefit to borewell farmers and non-borewell farmers</w:t>
            </w:r>
          </w:p>
          <w:p w14:paraId="2C58695D" w14:textId="77777777" w:rsidR="00107F64" w:rsidRDefault="00107F64" w:rsidP="00861E6E">
            <w:pPr>
              <w:pStyle w:val="ListParagraph"/>
              <w:numPr>
                <w:ilvl w:val="0"/>
                <w:numId w:val="2"/>
              </w:numPr>
            </w:pPr>
            <w:r>
              <w:t>Process of getting acceptance from borewell farmers and non-borewell farmers</w:t>
            </w:r>
          </w:p>
          <w:p w14:paraId="56CEEF4C" w14:textId="77777777" w:rsidR="00107F64" w:rsidRDefault="00107F64" w:rsidP="00861E6E">
            <w:pPr>
              <w:pStyle w:val="ListParagraph"/>
              <w:numPr>
                <w:ilvl w:val="0"/>
                <w:numId w:val="2"/>
              </w:numPr>
            </w:pPr>
            <w:r>
              <w:t>Group Dynamics; norms and agreements</w:t>
            </w:r>
          </w:p>
          <w:p w14:paraId="5BBF20A2" w14:textId="77777777" w:rsidR="00107F64" w:rsidRDefault="00107F64" w:rsidP="00861E6E">
            <w:pPr>
              <w:pStyle w:val="ListParagraph"/>
              <w:numPr>
                <w:ilvl w:val="0"/>
                <w:numId w:val="2"/>
              </w:numPr>
            </w:pPr>
            <w:r>
              <w:t>Process steps involved</w:t>
            </w:r>
          </w:p>
          <w:p w14:paraId="4E53C184" w14:textId="77777777" w:rsidR="00107F64" w:rsidRDefault="00107F64" w:rsidP="00861E6E">
            <w:pPr>
              <w:pStyle w:val="ListParagraph"/>
              <w:numPr>
                <w:ilvl w:val="0"/>
                <w:numId w:val="2"/>
              </w:numPr>
            </w:pPr>
            <w:r>
              <w:t>Challenges faced and overcome</w:t>
            </w:r>
          </w:p>
          <w:p w14:paraId="7E33B68C" w14:textId="77777777" w:rsidR="00107F64" w:rsidRDefault="00107F64" w:rsidP="00861E6E">
            <w:pPr>
              <w:pStyle w:val="ListParagraph"/>
              <w:numPr>
                <w:ilvl w:val="0"/>
                <w:numId w:val="2"/>
              </w:numPr>
            </w:pPr>
            <w:r>
              <w:t>Discharge measurement</w:t>
            </w:r>
          </w:p>
          <w:p w14:paraId="20EF11A5" w14:textId="77777777" w:rsidR="00107F64" w:rsidRDefault="00107F64" w:rsidP="00861E6E">
            <w:pPr>
              <w:pStyle w:val="ListParagraph"/>
              <w:numPr>
                <w:ilvl w:val="0"/>
                <w:numId w:val="2"/>
              </w:numPr>
            </w:pPr>
            <w:r>
              <w:t>Relevance to APDMP</w:t>
            </w:r>
          </w:p>
        </w:tc>
        <w:tc>
          <w:tcPr>
            <w:tcW w:w="1649" w:type="dxa"/>
          </w:tcPr>
          <w:p w14:paraId="0E84B94A" w14:textId="77777777" w:rsidR="00107F64" w:rsidRDefault="00107F64" w:rsidP="00861E6E">
            <w:r>
              <w:t>Practice</w:t>
            </w:r>
          </w:p>
        </w:tc>
        <w:tc>
          <w:tcPr>
            <w:tcW w:w="1770" w:type="dxa"/>
          </w:tcPr>
          <w:p w14:paraId="14C51743" w14:textId="77777777" w:rsidR="00107F64" w:rsidRDefault="00107F64" w:rsidP="00861E6E">
            <w:r>
              <w:t>WASSAN LTA and PGWM implemented NGOs</w:t>
            </w:r>
          </w:p>
          <w:p w14:paraId="681A34D6" w14:textId="77777777" w:rsidR="00107F64" w:rsidRDefault="00107F64" w:rsidP="00861E6E"/>
        </w:tc>
      </w:tr>
      <w:tr w:rsidR="00107F64" w14:paraId="4B6EFE6C" w14:textId="77777777" w:rsidTr="00861E6E">
        <w:tc>
          <w:tcPr>
            <w:tcW w:w="1413" w:type="dxa"/>
          </w:tcPr>
          <w:p w14:paraId="0A720915" w14:textId="77777777" w:rsidR="00107F64" w:rsidRDefault="00107F64" w:rsidP="00861E6E">
            <w:r>
              <w:t>3:00 to 4:00</w:t>
            </w:r>
          </w:p>
        </w:tc>
        <w:tc>
          <w:tcPr>
            <w:tcW w:w="3810" w:type="dxa"/>
          </w:tcPr>
          <w:p w14:paraId="53D32B84" w14:textId="77777777" w:rsidR="00107F64" w:rsidRDefault="00107F64" w:rsidP="00861E6E">
            <w:r>
              <w:t>Sharing the learnings, clarifying the doubts</w:t>
            </w:r>
          </w:p>
        </w:tc>
        <w:tc>
          <w:tcPr>
            <w:tcW w:w="1649" w:type="dxa"/>
          </w:tcPr>
          <w:p w14:paraId="67394C54" w14:textId="77777777" w:rsidR="00107F64" w:rsidRDefault="00107F64" w:rsidP="00861E6E"/>
        </w:tc>
        <w:tc>
          <w:tcPr>
            <w:tcW w:w="1770" w:type="dxa"/>
          </w:tcPr>
          <w:p w14:paraId="1C322981" w14:textId="77777777" w:rsidR="00107F64" w:rsidRDefault="00107F64" w:rsidP="00861E6E">
            <w:r>
              <w:t xml:space="preserve">M Bhakthar Vali, </w:t>
            </w:r>
            <w:proofErr w:type="spellStart"/>
            <w:r>
              <w:t>Bakka</w:t>
            </w:r>
            <w:proofErr w:type="spellEnd"/>
            <w:r>
              <w:t xml:space="preserve"> Reddy</w:t>
            </w:r>
          </w:p>
        </w:tc>
      </w:tr>
      <w:tr w:rsidR="00107F64" w14:paraId="7AD872F9" w14:textId="77777777" w:rsidTr="00861E6E">
        <w:tc>
          <w:tcPr>
            <w:tcW w:w="1413" w:type="dxa"/>
          </w:tcPr>
          <w:p w14:paraId="7C2356CA" w14:textId="77777777" w:rsidR="00107F64" w:rsidRDefault="00107F64" w:rsidP="00861E6E">
            <w:r>
              <w:t>4:00 to 5:00</w:t>
            </w:r>
          </w:p>
        </w:tc>
        <w:tc>
          <w:tcPr>
            <w:tcW w:w="3810" w:type="dxa"/>
          </w:tcPr>
          <w:p w14:paraId="72C57040" w14:textId="77777777" w:rsidR="00107F64" w:rsidRDefault="00107F64" w:rsidP="00861E6E">
            <w:r>
              <w:t>Preparation of plan for taking up groundwater collectivisation in APDMP; Conclusions, Reflections and evaluation</w:t>
            </w:r>
          </w:p>
        </w:tc>
        <w:tc>
          <w:tcPr>
            <w:tcW w:w="1649" w:type="dxa"/>
          </w:tcPr>
          <w:p w14:paraId="1B70449C" w14:textId="77777777" w:rsidR="00107F64" w:rsidRDefault="00107F64" w:rsidP="00861E6E">
            <w:r>
              <w:t>Planning Exercise; Feedback</w:t>
            </w:r>
          </w:p>
        </w:tc>
        <w:tc>
          <w:tcPr>
            <w:tcW w:w="1770" w:type="dxa"/>
          </w:tcPr>
          <w:p w14:paraId="3D04C3CD" w14:textId="77777777" w:rsidR="00107F64" w:rsidRDefault="00107F64" w:rsidP="00861E6E">
            <w:r>
              <w:t xml:space="preserve">M Bhakthar Vali, </w:t>
            </w:r>
            <w:proofErr w:type="spellStart"/>
            <w:r>
              <w:t>Bakka</w:t>
            </w:r>
            <w:proofErr w:type="spellEnd"/>
            <w:r>
              <w:t xml:space="preserve"> Reddy</w:t>
            </w:r>
          </w:p>
        </w:tc>
      </w:tr>
    </w:tbl>
    <w:p w14:paraId="5CBFC30D" w14:textId="77777777" w:rsidR="00107F64" w:rsidRDefault="00107F64" w:rsidP="00107F64">
      <w:r w:rsidRPr="00266D67">
        <w:rPr>
          <w:b/>
          <w:bCs/>
        </w:rPr>
        <w:t>Tea Break:</w:t>
      </w:r>
      <w:r>
        <w:t xml:space="preserve"> 11:00 to 11:15 and 3:45 to 4:00; </w:t>
      </w:r>
      <w:r w:rsidRPr="00266D67">
        <w:rPr>
          <w:b/>
          <w:bCs/>
        </w:rPr>
        <w:t>Lunch break:</w:t>
      </w:r>
      <w:r>
        <w:t xml:space="preserve"> 1:30 to 2:15</w:t>
      </w:r>
    </w:p>
    <w:p w14:paraId="7A7795EF" w14:textId="43AAA8A8" w:rsidR="00107F64" w:rsidRDefault="00107F64">
      <w:r>
        <w:br w:type="page"/>
      </w:r>
    </w:p>
    <w:p w14:paraId="05151432" w14:textId="03FE7A9E" w:rsidR="00107F64" w:rsidRPr="00E42B4E" w:rsidRDefault="002B497C" w:rsidP="00E42B4E">
      <w:pPr>
        <w:pStyle w:val="IntenseQuote"/>
        <w:rPr>
          <w:b/>
          <w:bCs/>
          <w:sz w:val="46"/>
          <w:szCs w:val="46"/>
        </w:rPr>
      </w:pPr>
      <w:r w:rsidRPr="00E42B4E">
        <w:rPr>
          <w:b/>
          <w:bCs/>
          <w:sz w:val="46"/>
          <w:szCs w:val="46"/>
        </w:rPr>
        <w:lastRenderedPageBreak/>
        <w:t>List of Participants</w:t>
      </w:r>
    </w:p>
    <w:tbl>
      <w:tblPr>
        <w:tblW w:w="9494" w:type="dxa"/>
        <w:tblInd w:w="-5" w:type="dxa"/>
        <w:tblLayout w:type="fixed"/>
        <w:tblLook w:val="04A0" w:firstRow="1" w:lastRow="0" w:firstColumn="1" w:lastColumn="0" w:noHBand="0" w:noVBand="1"/>
      </w:tblPr>
      <w:tblGrid>
        <w:gridCol w:w="851"/>
        <w:gridCol w:w="1839"/>
        <w:gridCol w:w="1738"/>
        <w:gridCol w:w="1238"/>
        <w:gridCol w:w="2410"/>
        <w:gridCol w:w="1418"/>
      </w:tblGrid>
      <w:tr w:rsidR="00861E6E" w:rsidRPr="00861E6E" w14:paraId="08603D20" w14:textId="77777777" w:rsidTr="00861E6E">
        <w:trPr>
          <w:cantSplit/>
          <w:trHeight w:val="288"/>
          <w:tblHead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FEB44"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Sl. No</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14:paraId="4041438E"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Name</w:t>
            </w:r>
          </w:p>
        </w:tc>
        <w:tc>
          <w:tcPr>
            <w:tcW w:w="1738" w:type="dxa"/>
            <w:tcBorders>
              <w:top w:val="single" w:sz="4" w:space="0" w:color="auto"/>
              <w:left w:val="nil"/>
              <w:bottom w:val="single" w:sz="4" w:space="0" w:color="auto"/>
              <w:right w:val="single" w:sz="4" w:space="0" w:color="auto"/>
            </w:tcBorders>
            <w:shd w:val="clear" w:color="auto" w:fill="auto"/>
            <w:noWrap/>
            <w:vAlign w:val="center"/>
            <w:hideMark/>
          </w:tcPr>
          <w:p w14:paraId="22C96CBD"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FA</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245D5372"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LFA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B570C84"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 xml:space="preserve">Designation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87DE19" w14:textId="77777777" w:rsidR="00861E6E" w:rsidRPr="00861E6E" w:rsidRDefault="00861E6E" w:rsidP="00861E6E">
            <w:pPr>
              <w:spacing w:after="0" w:line="240" w:lineRule="auto"/>
              <w:jc w:val="center"/>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Phone</w:t>
            </w:r>
          </w:p>
        </w:tc>
      </w:tr>
      <w:tr w:rsidR="00861E6E" w:rsidRPr="00861E6E" w14:paraId="7C68CBFA"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15B88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w:t>
            </w:r>
          </w:p>
        </w:tc>
        <w:tc>
          <w:tcPr>
            <w:tcW w:w="1839" w:type="dxa"/>
            <w:tcBorders>
              <w:top w:val="nil"/>
              <w:left w:val="nil"/>
              <w:bottom w:val="single" w:sz="4" w:space="0" w:color="auto"/>
              <w:right w:val="single" w:sz="4" w:space="0" w:color="auto"/>
            </w:tcBorders>
            <w:shd w:val="clear" w:color="auto" w:fill="auto"/>
            <w:noWrap/>
            <w:vAlign w:val="bottom"/>
            <w:hideMark/>
          </w:tcPr>
          <w:p w14:paraId="2F5442C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S. </w:t>
            </w:r>
            <w:proofErr w:type="spellStart"/>
            <w:r w:rsidRPr="00861E6E">
              <w:rPr>
                <w:rFonts w:ascii="Calibri" w:eastAsia="Times New Roman" w:hAnsi="Calibri" w:cs="Calibri"/>
                <w:color w:val="000000"/>
                <w:lang w:eastAsia="en-IN" w:bidi="te-IN"/>
              </w:rPr>
              <w:t>Lakshmanna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4E93516B"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- 1</w:t>
            </w:r>
          </w:p>
        </w:tc>
        <w:tc>
          <w:tcPr>
            <w:tcW w:w="1238" w:type="dxa"/>
            <w:tcBorders>
              <w:top w:val="nil"/>
              <w:left w:val="nil"/>
              <w:bottom w:val="single" w:sz="4" w:space="0" w:color="auto"/>
              <w:right w:val="single" w:sz="4" w:space="0" w:color="auto"/>
            </w:tcBorders>
            <w:shd w:val="clear" w:color="auto" w:fill="auto"/>
            <w:noWrap/>
            <w:vAlign w:val="bottom"/>
            <w:hideMark/>
          </w:tcPr>
          <w:p w14:paraId="04A7506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21C3A9A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6A4F39C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9100102853</w:t>
            </w:r>
          </w:p>
        </w:tc>
      </w:tr>
      <w:tr w:rsidR="00861E6E" w:rsidRPr="00861E6E" w14:paraId="6B6396F2"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B662E9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w:t>
            </w:r>
          </w:p>
        </w:tc>
        <w:tc>
          <w:tcPr>
            <w:tcW w:w="1839" w:type="dxa"/>
            <w:tcBorders>
              <w:top w:val="nil"/>
              <w:left w:val="nil"/>
              <w:bottom w:val="single" w:sz="4" w:space="0" w:color="auto"/>
              <w:right w:val="single" w:sz="4" w:space="0" w:color="auto"/>
            </w:tcBorders>
            <w:shd w:val="clear" w:color="auto" w:fill="auto"/>
            <w:noWrap/>
            <w:vAlign w:val="bottom"/>
            <w:hideMark/>
          </w:tcPr>
          <w:p w14:paraId="7A16C2A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A. </w:t>
            </w:r>
            <w:proofErr w:type="spellStart"/>
            <w:r w:rsidRPr="00861E6E">
              <w:rPr>
                <w:rFonts w:ascii="Calibri" w:eastAsia="Times New Roman" w:hAnsi="Calibri" w:cs="Calibri"/>
                <w:color w:val="000000"/>
                <w:lang w:eastAsia="en-IN" w:bidi="te-IN"/>
              </w:rPr>
              <w:t>Rudraiah</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636726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1238" w:type="dxa"/>
            <w:tcBorders>
              <w:top w:val="nil"/>
              <w:left w:val="nil"/>
              <w:bottom w:val="single" w:sz="4" w:space="0" w:color="auto"/>
              <w:right w:val="single" w:sz="4" w:space="0" w:color="auto"/>
            </w:tcBorders>
            <w:shd w:val="clear" w:color="auto" w:fill="auto"/>
            <w:noWrap/>
            <w:vAlign w:val="bottom"/>
            <w:hideMark/>
          </w:tcPr>
          <w:p w14:paraId="01CFF5C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221549C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NRM Facilitator and FA Coordinator</w:t>
            </w:r>
          </w:p>
        </w:tc>
        <w:tc>
          <w:tcPr>
            <w:tcW w:w="1418" w:type="dxa"/>
            <w:tcBorders>
              <w:top w:val="nil"/>
              <w:left w:val="nil"/>
              <w:bottom w:val="single" w:sz="4" w:space="0" w:color="auto"/>
              <w:right w:val="single" w:sz="4" w:space="0" w:color="auto"/>
            </w:tcBorders>
            <w:shd w:val="clear" w:color="auto" w:fill="auto"/>
            <w:noWrap/>
            <w:vAlign w:val="bottom"/>
            <w:hideMark/>
          </w:tcPr>
          <w:p w14:paraId="25BD549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9100102815</w:t>
            </w:r>
          </w:p>
        </w:tc>
      </w:tr>
      <w:tr w:rsidR="00861E6E" w:rsidRPr="00861E6E" w14:paraId="6DE119A4"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A2BD8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w:t>
            </w:r>
          </w:p>
        </w:tc>
        <w:tc>
          <w:tcPr>
            <w:tcW w:w="1839" w:type="dxa"/>
            <w:tcBorders>
              <w:top w:val="nil"/>
              <w:left w:val="nil"/>
              <w:bottom w:val="single" w:sz="4" w:space="0" w:color="auto"/>
              <w:right w:val="single" w:sz="4" w:space="0" w:color="auto"/>
            </w:tcBorders>
            <w:shd w:val="clear" w:color="auto" w:fill="auto"/>
            <w:noWrap/>
            <w:vAlign w:val="bottom"/>
            <w:hideMark/>
          </w:tcPr>
          <w:p w14:paraId="0C4E729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G. </w:t>
            </w:r>
            <w:proofErr w:type="spellStart"/>
            <w:r w:rsidRPr="00861E6E">
              <w:rPr>
                <w:rFonts w:ascii="Calibri" w:eastAsia="Times New Roman" w:hAnsi="Calibri" w:cs="Calibri"/>
                <w:color w:val="000000"/>
                <w:lang w:eastAsia="en-IN" w:bidi="te-IN"/>
              </w:rPr>
              <w:t>Venkatesulu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388FA0D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1238" w:type="dxa"/>
            <w:tcBorders>
              <w:top w:val="nil"/>
              <w:left w:val="nil"/>
              <w:bottom w:val="single" w:sz="4" w:space="0" w:color="auto"/>
              <w:right w:val="single" w:sz="4" w:space="0" w:color="auto"/>
            </w:tcBorders>
            <w:shd w:val="clear" w:color="auto" w:fill="auto"/>
            <w:noWrap/>
            <w:vAlign w:val="bottom"/>
            <w:hideMark/>
          </w:tcPr>
          <w:p w14:paraId="791A2D9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7C542A1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43DF703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9100102819</w:t>
            </w:r>
          </w:p>
        </w:tc>
      </w:tr>
      <w:tr w:rsidR="00861E6E" w:rsidRPr="00861E6E" w14:paraId="0C583CB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A187B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w:t>
            </w:r>
          </w:p>
        </w:tc>
        <w:tc>
          <w:tcPr>
            <w:tcW w:w="1839" w:type="dxa"/>
            <w:tcBorders>
              <w:top w:val="nil"/>
              <w:left w:val="nil"/>
              <w:bottom w:val="single" w:sz="4" w:space="0" w:color="auto"/>
              <w:right w:val="single" w:sz="4" w:space="0" w:color="auto"/>
            </w:tcBorders>
            <w:shd w:val="clear" w:color="auto" w:fill="auto"/>
            <w:noWrap/>
            <w:vAlign w:val="bottom"/>
            <w:hideMark/>
          </w:tcPr>
          <w:p w14:paraId="22E12B8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D. </w:t>
            </w:r>
            <w:proofErr w:type="spellStart"/>
            <w:r w:rsidRPr="00861E6E">
              <w:rPr>
                <w:rFonts w:ascii="Calibri" w:eastAsia="Times New Roman" w:hAnsi="Calibri" w:cs="Calibri"/>
                <w:color w:val="000000"/>
                <w:lang w:eastAsia="en-IN" w:bidi="te-IN"/>
              </w:rPr>
              <w:t>Obulapathi</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334F0FF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1238" w:type="dxa"/>
            <w:tcBorders>
              <w:top w:val="nil"/>
              <w:left w:val="nil"/>
              <w:bottom w:val="single" w:sz="4" w:space="0" w:color="auto"/>
              <w:right w:val="single" w:sz="4" w:space="0" w:color="auto"/>
            </w:tcBorders>
            <w:shd w:val="clear" w:color="auto" w:fill="auto"/>
            <w:noWrap/>
            <w:vAlign w:val="bottom"/>
            <w:hideMark/>
          </w:tcPr>
          <w:p w14:paraId="7B2351B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15039A8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Agriculture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464CD37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9676506523</w:t>
            </w:r>
          </w:p>
        </w:tc>
      </w:tr>
      <w:tr w:rsidR="00861E6E" w:rsidRPr="00861E6E" w14:paraId="5AE65CA1"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1E07D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w:t>
            </w:r>
          </w:p>
        </w:tc>
        <w:tc>
          <w:tcPr>
            <w:tcW w:w="1839" w:type="dxa"/>
            <w:tcBorders>
              <w:top w:val="nil"/>
              <w:left w:val="nil"/>
              <w:bottom w:val="single" w:sz="4" w:space="0" w:color="auto"/>
              <w:right w:val="single" w:sz="4" w:space="0" w:color="auto"/>
            </w:tcBorders>
            <w:shd w:val="clear" w:color="auto" w:fill="auto"/>
            <w:noWrap/>
            <w:vAlign w:val="bottom"/>
            <w:hideMark/>
          </w:tcPr>
          <w:p w14:paraId="0B1F379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B. Shalini</w:t>
            </w:r>
          </w:p>
        </w:tc>
        <w:tc>
          <w:tcPr>
            <w:tcW w:w="1738" w:type="dxa"/>
            <w:tcBorders>
              <w:top w:val="nil"/>
              <w:left w:val="nil"/>
              <w:bottom w:val="single" w:sz="4" w:space="0" w:color="auto"/>
              <w:right w:val="single" w:sz="4" w:space="0" w:color="auto"/>
            </w:tcBorders>
            <w:shd w:val="clear" w:color="auto" w:fill="auto"/>
            <w:noWrap/>
            <w:vAlign w:val="bottom"/>
            <w:hideMark/>
          </w:tcPr>
          <w:p w14:paraId="47A3909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Ecology-1</w:t>
            </w:r>
          </w:p>
        </w:tc>
        <w:tc>
          <w:tcPr>
            <w:tcW w:w="1238" w:type="dxa"/>
            <w:tcBorders>
              <w:top w:val="nil"/>
              <w:left w:val="nil"/>
              <w:bottom w:val="single" w:sz="4" w:space="0" w:color="auto"/>
              <w:right w:val="single" w:sz="4" w:space="0" w:color="auto"/>
            </w:tcBorders>
            <w:shd w:val="clear" w:color="auto" w:fill="auto"/>
            <w:noWrap/>
            <w:vAlign w:val="bottom"/>
            <w:hideMark/>
          </w:tcPr>
          <w:p w14:paraId="68EDCAD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058A79F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Agriculture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2C768C0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9100102810</w:t>
            </w:r>
          </w:p>
        </w:tc>
      </w:tr>
      <w:tr w:rsidR="00861E6E" w:rsidRPr="00861E6E" w14:paraId="3AB30FF2"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27C6AE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w:t>
            </w:r>
          </w:p>
        </w:tc>
        <w:tc>
          <w:tcPr>
            <w:tcW w:w="1839" w:type="dxa"/>
            <w:tcBorders>
              <w:top w:val="nil"/>
              <w:left w:val="nil"/>
              <w:bottom w:val="single" w:sz="4" w:space="0" w:color="auto"/>
              <w:right w:val="single" w:sz="4" w:space="0" w:color="auto"/>
            </w:tcBorders>
            <w:shd w:val="clear" w:color="auto" w:fill="auto"/>
            <w:noWrap/>
            <w:vAlign w:val="bottom"/>
            <w:hideMark/>
          </w:tcPr>
          <w:p w14:paraId="0A1DCE4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B. Parameswara Reddy</w:t>
            </w:r>
          </w:p>
        </w:tc>
        <w:tc>
          <w:tcPr>
            <w:tcW w:w="1738" w:type="dxa"/>
            <w:tcBorders>
              <w:top w:val="nil"/>
              <w:left w:val="nil"/>
              <w:bottom w:val="single" w:sz="4" w:space="0" w:color="auto"/>
              <w:right w:val="single" w:sz="4" w:space="0" w:color="auto"/>
            </w:tcBorders>
            <w:shd w:val="clear" w:color="auto" w:fill="auto"/>
            <w:noWrap/>
            <w:vAlign w:val="bottom"/>
            <w:hideMark/>
          </w:tcPr>
          <w:p w14:paraId="3480242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1238" w:type="dxa"/>
            <w:tcBorders>
              <w:top w:val="nil"/>
              <w:left w:val="nil"/>
              <w:bottom w:val="single" w:sz="4" w:space="0" w:color="auto"/>
              <w:right w:val="single" w:sz="4" w:space="0" w:color="auto"/>
            </w:tcBorders>
            <w:shd w:val="clear" w:color="auto" w:fill="auto"/>
            <w:noWrap/>
            <w:vAlign w:val="bottom"/>
            <w:hideMark/>
          </w:tcPr>
          <w:p w14:paraId="32F7F79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6DE2F6C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3722521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9346705689</w:t>
            </w:r>
          </w:p>
        </w:tc>
      </w:tr>
      <w:tr w:rsidR="00861E6E" w:rsidRPr="00861E6E" w14:paraId="12C64CD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277927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w:t>
            </w:r>
          </w:p>
        </w:tc>
        <w:tc>
          <w:tcPr>
            <w:tcW w:w="1839" w:type="dxa"/>
            <w:tcBorders>
              <w:top w:val="nil"/>
              <w:left w:val="nil"/>
              <w:bottom w:val="single" w:sz="4" w:space="0" w:color="auto"/>
              <w:right w:val="single" w:sz="4" w:space="0" w:color="auto"/>
            </w:tcBorders>
            <w:shd w:val="clear" w:color="auto" w:fill="auto"/>
            <w:noWrap/>
            <w:vAlign w:val="bottom"/>
            <w:hideMark/>
          </w:tcPr>
          <w:p w14:paraId="403B2AD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T. Murali</w:t>
            </w:r>
          </w:p>
        </w:tc>
        <w:tc>
          <w:tcPr>
            <w:tcW w:w="1738" w:type="dxa"/>
            <w:tcBorders>
              <w:top w:val="nil"/>
              <w:left w:val="nil"/>
              <w:bottom w:val="single" w:sz="4" w:space="0" w:color="auto"/>
              <w:right w:val="single" w:sz="4" w:space="0" w:color="auto"/>
            </w:tcBorders>
            <w:shd w:val="clear" w:color="auto" w:fill="auto"/>
            <w:noWrap/>
            <w:vAlign w:val="bottom"/>
            <w:hideMark/>
          </w:tcPr>
          <w:p w14:paraId="38E634E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1238" w:type="dxa"/>
            <w:tcBorders>
              <w:top w:val="nil"/>
              <w:left w:val="nil"/>
              <w:bottom w:val="single" w:sz="4" w:space="0" w:color="auto"/>
              <w:right w:val="single" w:sz="4" w:space="0" w:color="auto"/>
            </w:tcBorders>
            <w:shd w:val="clear" w:color="auto" w:fill="auto"/>
            <w:noWrap/>
            <w:vAlign w:val="bottom"/>
            <w:hideMark/>
          </w:tcPr>
          <w:p w14:paraId="7288230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6BB4F50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1829B30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9652396626</w:t>
            </w:r>
          </w:p>
        </w:tc>
      </w:tr>
      <w:tr w:rsidR="00861E6E" w:rsidRPr="00861E6E" w14:paraId="55B6DE5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C7EB58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w:t>
            </w:r>
          </w:p>
        </w:tc>
        <w:tc>
          <w:tcPr>
            <w:tcW w:w="1839" w:type="dxa"/>
            <w:tcBorders>
              <w:top w:val="nil"/>
              <w:left w:val="nil"/>
              <w:bottom w:val="single" w:sz="4" w:space="0" w:color="auto"/>
              <w:right w:val="single" w:sz="4" w:space="0" w:color="auto"/>
            </w:tcBorders>
            <w:shd w:val="clear" w:color="auto" w:fill="auto"/>
            <w:noWrap/>
            <w:vAlign w:val="bottom"/>
            <w:hideMark/>
          </w:tcPr>
          <w:p w14:paraId="0406418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K </w:t>
            </w:r>
            <w:proofErr w:type="spellStart"/>
            <w:r w:rsidRPr="00861E6E">
              <w:rPr>
                <w:rFonts w:ascii="Calibri" w:eastAsia="Times New Roman" w:hAnsi="Calibri" w:cs="Calibri"/>
                <w:color w:val="000000"/>
                <w:lang w:eastAsia="en-IN" w:bidi="te-IN"/>
              </w:rPr>
              <w:t>Mallikarjuna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7F0C90D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GVS</w:t>
            </w:r>
          </w:p>
        </w:tc>
        <w:tc>
          <w:tcPr>
            <w:tcW w:w="1238" w:type="dxa"/>
            <w:tcBorders>
              <w:top w:val="nil"/>
              <w:left w:val="nil"/>
              <w:bottom w:val="single" w:sz="4" w:space="0" w:color="auto"/>
              <w:right w:val="single" w:sz="4" w:space="0" w:color="auto"/>
            </w:tcBorders>
            <w:shd w:val="clear" w:color="auto" w:fill="auto"/>
            <w:noWrap/>
            <w:vAlign w:val="bottom"/>
            <w:hideMark/>
          </w:tcPr>
          <w:p w14:paraId="201D55C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2071A79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NRM-FA</w:t>
            </w:r>
          </w:p>
        </w:tc>
        <w:tc>
          <w:tcPr>
            <w:tcW w:w="1418" w:type="dxa"/>
            <w:tcBorders>
              <w:top w:val="nil"/>
              <w:left w:val="nil"/>
              <w:bottom w:val="single" w:sz="4" w:space="0" w:color="auto"/>
              <w:right w:val="single" w:sz="4" w:space="0" w:color="auto"/>
            </w:tcBorders>
            <w:shd w:val="clear" w:color="auto" w:fill="auto"/>
            <w:noWrap/>
            <w:vAlign w:val="bottom"/>
            <w:hideMark/>
          </w:tcPr>
          <w:p w14:paraId="4337FB7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9110353249</w:t>
            </w:r>
          </w:p>
        </w:tc>
      </w:tr>
      <w:tr w:rsidR="00861E6E" w:rsidRPr="00861E6E" w14:paraId="67B6A69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7DA9B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w:t>
            </w:r>
          </w:p>
        </w:tc>
        <w:tc>
          <w:tcPr>
            <w:tcW w:w="1839" w:type="dxa"/>
            <w:tcBorders>
              <w:top w:val="nil"/>
              <w:left w:val="nil"/>
              <w:bottom w:val="single" w:sz="4" w:space="0" w:color="auto"/>
              <w:right w:val="single" w:sz="4" w:space="0" w:color="auto"/>
            </w:tcBorders>
            <w:shd w:val="clear" w:color="auto" w:fill="auto"/>
            <w:noWrap/>
            <w:vAlign w:val="bottom"/>
            <w:hideMark/>
          </w:tcPr>
          <w:p w14:paraId="66E3DA91"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proofErr w:type="gramStart"/>
            <w:r w:rsidRPr="00861E6E">
              <w:rPr>
                <w:rFonts w:ascii="Calibri" w:eastAsia="Times New Roman" w:hAnsi="Calibri" w:cs="Calibri"/>
                <w:color w:val="000000"/>
                <w:lang w:eastAsia="en-IN" w:bidi="te-IN"/>
              </w:rPr>
              <w:t>B.Narayana</w:t>
            </w:r>
            <w:proofErr w:type="spellEnd"/>
            <w:proofErr w:type="gramEnd"/>
            <w:r w:rsidRPr="00861E6E">
              <w:rPr>
                <w:rFonts w:ascii="Calibri" w:eastAsia="Times New Roman" w:hAnsi="Calibri" w:cs="Calibri"/>
                <w:color w:val="000000"/>
                <w:lang w:eastAsia="en-IN" w:bidi="te-IN"/>
              </w:rPr>
              <w:t xml:space="preserve"> Swamy</w:t>
            </w:r>
          </w:p>
        </w:tc>
        <w:tc>
          <w:tcPr>
            <w:tcW w:w="1738" w:type="dxa"/>
            <w:tcBorders>
              <w:top w:val="nil"/>
              <w:left w:val="nil"/>
              <w:bottom w:val="single" w:sz="4" w:space="0" w:color="auto"/>
              <w:right w:val="single" w:sz="4" w:space="0" w:color="auto"/>
            </w:tcBorders>
            <w:shd w:val="clear" w:color="auto" w:fill="auto"/>
            <w:noWrap/>
            <w:vAlign w:val="bottom"/>
            <w:hideMark/>
          </w:tcPr>
          <w:p w14:paraId="4E44E2C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1238" w:type="dxa"/>
            <w:tcBorders>
              <w:top w:val="nil"/>
              <w:left w:val="nil"/>
              <w:bottom w:val="single" w:sz="4" w:space="0" w:color="auto"/>
              <w:right w:val="single" w:sz="4" w:space="0" w:color="auto"/>
            </w:tcBorders>
            <w:shd w:val="clear" w:color="auto" w:fill="auto"/>
            <w:noWrap/>
            <w:vAlign w:val="bottom"/>
            <w:hideMark/>
          </w:tcPr>
          <w:p w14:paraId="43BC36D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2691CF4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42CA589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9542310409</w:t>
            </w:r>
          </w:p>
        </w:tc>
      </w:tr>
      <w:tr w:rsidR="00861E6E" w:rsidRPr="00861E6E" w14:paraId="7FD2110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2134E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10</w:t>
            </w:r>
          </w:p>
        </w:tc>
        <w:tc>
          <w:tcPr>
            <w:tcW w:w="1839" w:type="dxa"/>
            <w:tcBorders>
              <w:top w:val="nil"/>
              <w:left w:val="nil"/>
              <w:bottom w:val="single" w:sz="4" w:space="0" w:color="auto"/>
              <w:right w:val="single" w:sz="4" w:space="0" w:color="auto"/>
            </w:tcBorders>
            <w:shd w:val="clear" w:color="auto" w:fill="auto"/>
            <w:noWrap/>
            <w:vAlign w:val="bottom"/>
            <w:hideMark/>
          </w:tcPr>
          <w:p w14:paraId="45F8A55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Y. </w:t>
            </w:r>
            <w:proofErr w:type="spellStart"/>
            <w:r w:rsidRPr="00861E6E">
              <w:rPr>
                <w:rFonts w:ascii="Calibri" w:eastAsia="Times New Roman" w:hAnsi="Calibri" w:cs="Calibri"/>
                <w:color w:val="000000"/>
                <w:lang w:eastAsia="en-IN" w:bidi="te-IN"/>
              </w:rPr>
              <w:t>Ranga</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6EECDA3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IA &amp; BWS</w:t>
            </w:r>
          </w:p>
        </w:tc>
        <w:tc>
          <w:tcPr>
            <w:tcW w:w="1238" w:type="dxa"/>
            <w:tcBorders>
              <w:top w:val="nil"/>
              <w:left w:val="nil"/>
              <w:bottom w:val="single" w:sz="4" w:space="0" w:color="auto"/>
              <w:right w:val="single" w:sz="4" w:space="0" w:color="auto"/>
            </w:tcBorders>
            <w:shd w:val="clear" w:color="auto" w:fill="auto"/>
            <w:noWrap/>
            <w:vAlign w:val="bottom"/>
            <w:hideMark/>
          </w:tcPr>
          <w:p w14:paraId="0F7D673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58EDC25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3446164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9581755369</w:t>
            </w:r>
          </w:p>
        </w:tc>
      </w:tr>
      <w:tr w:rsidR="00861E6E" w:rsidRPr="00861E6E" w14:paraId="665F385C"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8E485A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11</w:t>
            </w:r>
          </w:p>
        </w:tc>
        <w:tc>
          <w:tcPr>
            <w:tcW w:w="1839" w:type="dxa"/>
            <w:tcBorders>
              <w:top w:val="nil"/>
              <w:left w:val="nil"/>
              <w:bottom w:val="single" w:sz="4" w:space="0" w:color="auto"/>
              <w:right w:val="single" w:sz="4" w:space="0" w:color="auto"/>
            </w:tcBorders>
            <w:shd w:val="clear" w:color="auto" w:fill="auto"/>
            <w:noWrap/>
            <w:vAlign w:val="bottom"/>
            <w:hideMark/>
          </w:tcPr>
          <w:p w14:paraId="31E8030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 Jyoti</w:t>
            </w:r>
          </w:p>
        </w:tc>
        <w:tc>
          <w:tcPr>
            <w:tcW w:w="1738" w:type="dxa"/>
            <w:tcBorders>
              <w:top w:val="nil"/>
              <w:left w:val="nil"/>
              <w:bottom w:val="single" w:sz="4" w:space="0" w:color="auto"/>
              <w:right w:val="single" w:sz="4" w:space="0" w:color="auto"/>
            </w:tcBorders>
            <w:shd w:val="clear" w:color="auto" w:fill="auto"/>
            <w:noWrap/>
            <w:vAlign w:val="bottom"/>
            <w:hideMark/>
          </w:tcPr>
          <w:p w14:paraId="2CC9EA1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GVS</w:t>
            </w:r>
          </w:p>
        </w:tc>
        <w:tc>
          <w:tcPr>
            <w:tcW w:w="1238" w:type="dxa"/>
            <w:tcBorders>
              <w:top w:val="nil"/>
              <w:left w:val="nil"/>
              <w:bottom w:val="single" w:sz="4" w:space="0" w:color="auto"/>
              <w:right w:val="single" w:sz="4" w:space="0" w:color="auto"/>
            </w:tcBorders>
            <w:shd w:val="clear" w:color="auto" w:fill="auto"/>
            <w:noWrap/>
            <w:vAlign w:val="bottom"/>
            <w:hideMark/>
          </w:tcPr>
          <w:p w14:paraId="5925F1B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1FB7856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5E866F0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9986633368</w:t>
            </w:r>
          </w:p>
        </w:tc>
      </w:tr>
      <w:tr w:rsidR="00861E6E" w:rsidRPr="00861E6E" w14:paraId="7FBFC9C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021E2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12</w:t>
            </w:r>
          </w:p>
        </w:tc>
        <w:tc>
          <w:tcPr>
            <w:tcW w:w="1839" w:type="dxa"/>
            <w:tcBorders>
              <w:top w:val="nil"/>
              <w:left w:val="nil"/>
              <w:bottom w:val="single" w:sz="4" w:space="0" w:color="auto"/>
              <w:right w:val="single" w:sz="4" w:space="0" w:color="auto"/>
            </w:tcBorders>
            <w:shd w:val="clear" w:color="auto" w:fill="auto"/>
            <w:noWrap/>
            <w:vAlign w:val="bottom"/>
            <w:hideMark/>
          </w:tcPr>
          <w:p w14:paraId="624C8EB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T. </w:t>
            </w:r>
            <w:proofErr w:type="spellStart"/>
            <w:r w:rsidRPr="00861E6E">
              <w:rPr>
                <w:rFonts w:ascii="Calibri" w:eastAsia="Times New Roman" w:hAnsi="Calibri" w:cs="Calibri"/>
                <w:color w:val="000000"/>
                <w:lang w:eastAsia="en-IN" w:bidi="te-IN"/>
              </w:rPr>
              <w:t>Thimmaraju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2E0D0C8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Ecology-2</w:t>
            </w:r>
          </w:p>
        </w:tc>
        <w:tc>
          <w:tcPr>
            <w:tcW w:w="1238" w:type="dxa"/>
            <w:tcBorders>
              <w:top w:val="nil"/>
              <w:left w:val="nil"/>
              <w:bottom w:val="single" w:sz="4" w:space="0" w:color="auto"/>
              <w:right w:val="single" w:sz="4" w:space="0" w:color="auto"/>
            </w:tcBorders>
            <w:shd w:val="clear" w:color="auto" w:fill="auto"/>
            <w:noWrap/>
            <w:vAlign w:val="bottom"/>
            <w:hideMark/>
          </w:tcPr>
          <w:p w14:paraId="45A67A6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1EB26F5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3E66906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9110580299</w:t>
            </w:r>
          </w:p>
        </w:tc>
      </w:tr>
      <w:tr w:rsidR="00861E6E" w:rsidRPr="00861E6E" w14:paraId="0ADDDE9C"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BAC3D1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13</w:t>
            </w:r>
          </w:p>
        </w:tc>
        <w:tc>
          <w:tcPr>
            <w:tcW w:w="1839" w:type="dxa"/>
            <w:tcBorders>
              <w:top w:val="nil"/>
              <w:left w:val="nil"/>
              <w:bottom w:val="single" w:sz="4" w:space="0" w:color="auto"/>
              <w:right w:val="single" w:sz="4" w:space="0" w:color="auto"/>
            </w:tcBorders>
            <w:shd w:val="clear" w:color="auto" w:fill="auto"/>
            <w:noWrap/>
            <w:vAlign w:val="bottom"/>
            <w:hideMark/>
          </w:tcPr>
          <w:p w14:paraId="19AF9F8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E. Gowri </w:t>
            </w:r>
            <w:proofErr w:type="spellStart"/>
            <w:r w:rsidRPr="00861E6E">
              <w:rPr>
                <w:rFonts w:ascii="Calibri" w:eastAsia="Times New Roman" w:hAnsi="Calibri" w:cs="Calibri"/>
                <w:color w:val="000000"/>
                <w:lang w:eastAsia="en-IN" w:bidi="te-IN"/>
              </w:rPr>
              <w:t>shankar</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0186C1C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Ecology-2</w:t>
            </w:r>
          </w:p>
        </w:tc>
        <w:tc>
          <w:tcPr>
            <w:tcW w:w="1238" w:type="dxa"/>
            <w:tcBorders>
              <w:top w:val="nil"/>
              <w:left w:val="nil"/>
              <w:bottom w:val="single" w:sz="4" w:space="0" w:color="auto"/>
              <w:right w:val="single" w:sz="4" w:space="0" w:color="auto"/>
            </w:tcBorders>
            <w:shd w:val="clear" w:color="auto" w:fill="auto"/>
            <w:noWrap/>
            <w:vAlign w:val="bottom"/>
            <w:hideMark/>
          </w:tcPr>
          <w:p w14:paraId="29C3AAD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527D7D2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33381DD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9959139895</w:t>
            </w:r>
          </w:p>
        </w:tc>
      </w:tr>
      <w:tr w:rsidR="00861E6E" w:rsidRPr="00861E6E" w14:paraId="203986D2"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CB1B2C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14</w:t>
            </w:r>
          </w:p>
        </w:tc>
        <w:tc>
          <w:tcPr>
            <w:tcW w:w="1839" w:type="dxa"/>
            <w:tcBorders>
              <w:top w:val="nil"/>
              <w:left w:val="nil"/>
              <w:bottom w:val="single" w:sz="4" w:space="0" w:color="auto"/>
              <w:right w:val="single" w:sz="4" w:space="0" w:color="auto"/>
            </w:tcBorders>
            <w:shd w:val="clear" w:color="auto" w:fill="auto"/>
            <w:noWrap/>
            <w:vAlign w:val="bottom"/>
            <w:hideMark/>
          </w:tcPr>
          <w:p w14:paraId="4825622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Shabeer </w:t>
            </w:r>
            <w:proofErr w:type="spellStart"/>
            <w:r w:rsidRPr="00861E6E">
              <w:rPr>
                <w:rFonts w:ascii="Calibri" w:eastAsia="Times New Roman" w:hAnsi="Calibri" w:cs="Calibri"/>
                <w:color w:val="000000"/>
                <w:lang w:eastAsia="en-IN" w:bidi="te-IN"/>
              </w:rPr>
              <w:t>Basha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D33396C"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- 1</w:t>
            </w:r>
          </w:p>
        </w:tc>
        <w:tc>
          <w:tcPr>
            <w:tcW w:w="1238" w:type="dxa"/>
            <w:tcBorders>
              <w:top w:val="nil"/>
              <w:left w:val="nil"/>
              <w:bottom w:val="single" w:sz="4" w:space="0" w:color="auto"/>
              <w:right w:val="single" w:sz="4" w:space="0" w:color="auto"/>
            </w:tcBorders>
            <w:shd w:val="clear" w:color="auto" w:fill="auto"/>
            <w:noWrap/>
            <w:vAlign w:val="bottom"/>
            <w:hideMark/>
          </w:tcPr>
          <w:p w14:paraId="112EDA7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4D801F8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4747955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9866766425</w:t>
            </w:r>
          </w:p>
        </w:tc>
      </w:tr>
      <w:tr w:rsidR="00861E6E" w:rsidRPr="00861E6E" w14:paraId="2ECE78D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9F5FA0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15</w:t>
            </w:r>
          </w:p>
        </w:tc>
        <w:tc>
          <w:tcPr>
            <w:tcW w:w="1839" w:type="dxa"/>
            <w:tcBorders>
              <w:top w:val="nil"/>
              <w:left w:val="nil"/>
              <w:bottom w:val="single" w:sz="4" w:space="0" w:color="auto"/>
              <w:right w:val="single" w:sz="4" w:space="0" w:color="auto"/>
            </w:tcBorders>
            <w:shd w:val="clear" w:color="auto" w:fill="auto"/>
            <w:noWrap/>
            <w:vAlign w:val="bottom"/>
            <w:hideMark/>
          </w:tcPr>
          <w:p w14:paraId="4C86EE2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w:t>
            </w:r>
            <w:proofErr w:type="spellStart"/>
            <w:r w:rsidRPr="00861E6E">
              <w:rPr>
                <w:rFonts w:ascii="Calibri" w:eastAsia="Times New Roman" w:hAnsi="Calibri" w:cs="Calibri"/>
                <w:color w:val="000000"/>
                <w:lang w:eastAsia="en-IN" w:bidi="te-IN"/>
              </w:rPr>
              <w:t>Yerri</w:t>
            </w:r>
            <w:proofErr w:type="spellEnd"/>
            <w:r w:rsidRPr="00861E6E">
              <w:rPr>
                <w:rFonts w:ascii="Calibri" w:eastAsia="Times New Roman" w:hAnsi="Calibri" w:cs="Calibri"/>
                <w:color w:val="000000"/>
                <w:lang w:eastAsia="en-IN" w:bidi="te-IN"/>
              </w:rPr>
              <w:t xml:space="preserve"> Swamy Reddy</w:t>
            </w:r>
          </w:p>
        </w:tc>
        <w:tc>
          <w:tcPr>
            <w:tcW w:w="1738" w:type="dxa"/>
            <w:tcBorders>
              <w:top w:val="nil"/>
              <w:left w:val="nil"/>
              <w:bottom w:val="single" w:sz="4" w:space="0" w:color="auto"/>
              <w:right w:val="single" w:sz="4" w:space="0" w:color="auto"/>
            </w:tcBorders>
            <w:shd w:val="clear" w:color="auto" w:fill="auto"/>
            <w:noWrap/>
            <w:vAlign w:val="bottom"/>
            <w:hideMark/>
          </w:tcPr>
          <w:p w14:paraId="6F6A82A3"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- 1</w:t>
            </w:r>
          </w:p>
        </w:tc>
        <w:tc>
          <w:tcPr>
            <w:tcW w:w="1238" w:type="dxa"/>
            <w:tcBorders>
              <w:top w:val="nil"/>
              <w:left w:val="nil"/>
              <w:bottom w:val="single" w:sz="4" w:space="0" w:color="auto"/>
              <w:right w:val="single" w:sz="4" w:space="0" w:color="auto"/>
            </w:tcBorders>
            <w:shd w:val="clear" w:color="auto" w:fill="auto"/>
            <w:noWrap/>
            <w:vAlign w:val="bottom"/>
            <w:hideMark/>
          </w:tcPr>
          <w:p w14:paraId="6422A3D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1FF38BD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FA Coordinator</w:t>
            </w:r>
          </w:p>
        </w:tc>
        <w:tc>
          <w:tcPr>
            <w:tcW w:w="1418" w:type="dxa"/>
            <w:tcBorders>
              <w:top w:val="nil"/>
              <w:left w:val="nil"/>
              <w:bottom w:val="single" w:sz="4" w:space="0" w:color="auto"/>
              <w:right w:val="single" w:sz="4" w:space="0" w:color="auto"/>
            </w:tcBorders>
            <w:shd w:val="clear" w:color="auto" w:fill="auto"/>
            <w:noWrap/>
            <w:vAlign w:val="bottom"/>
            <w:hideMark/>
          </w:tcPr>
          <w:p w14:paraId="5D48040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9100102817</w:t>
            </w:r>
          </w:p>
        </w:tc>
      </w:tr>
      <w:tr w:rsidR="00861E6E" w:rsidRPr="00861E6E" w14:paraId="09205A4F"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FEF88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16</w:t>
            </w:r>
          </w:p>
        </w:tc>
        <w:tc>
          <w:tcPr>
            <w:tcW w:w="1839" w:type="dxa"/>
            <w:tcBorders>
              <w:top w:val="nil"/>
              <w:left w:val="nil"/>
              <w:bottom w:val="single" w:sz="4" w:space="0" w:color="auto"/>
              <w:right w:val="single" w:sz="4" w:space="0" w:color="auto"/>
            </w:tcBorders>
            <w:shd w:val="clear" w:color="auto" w:fill="auto"/>
            <w:noWrap/>
            <w:vAlign w:val="bottom"/>
            <w:hideMark/>
          </w:tcPr>
          <w:p w14:paraId="6D91D2E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EV </w:t>
            </w:r>
            <w:proofErr w:type="spellStart"/>
            <w:r w:rsidRPr="00861E6E">
              <w:rPr>
                <w:rFonts w:ascii="Calibri" w:eastAsia="Times New Roman" w:hAnsi="Calibri" w:cs="Calibri"/>
                <w:color w:val="000000"/>
                <w:lang w:eastAsia="en-IN" w:bidi="te-IN"/>
              </w:rPr>
              <w:t>Kamaalakar</w:t>
            </w:r>
            <w:proofErr w:type="spellEnd"/>
            <w:r w:rsidRPr="00861E6E">
              <w:rPr>
                <w:rFonts w:ascii="Calibri" w:eastAsia="Times New Roman" w:hAnsi="Calibri" w:cs="Calibri"/>
                <w:color w:val="000000"/>
                <w:lang w:eastAsia="en-IN" w:bidi="te-IN"/>
              </w:rPr>
              <w:t xml:space="preserve"> </w:t>
            </w:r>
            <w:proofErr w:type="spellStart"/>
            <w:r w:rsidRPr="00861E6E">
              <w:rPr>
                <w:rFonts w:ascii="Calibri" w:eastAsia="Times New Roman" w:hAnsi="Calibri" w:cs="Calibri"/>
                <w:color w:val="000000"/>
                <w:lang w:eastAsia="en-IN" w:bidi="te-IN"/>
              </w:rPr>
              <w:t>Babu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0E558D3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0316422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07F5AD1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LFA 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76FDFEA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8331010819</w:t>
            </w:r>
          </w:p>
        </w:tc>
      </w:tr>
      <w:tr w:rsidR="00861E6E" w:rsidRPr="00861E6E" w14:paraId="5C7656A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9352BB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17</w:t>
            </w:r>
          </w:p>
        </w:tc>
        <w:tc>
          <w:tcPr>
            <w:tcW w:w="1839" w:type="dxa"/>
            <w:tcBorders>
              <w:top w:val="nil"/>
              <w:left w:val="nil"/>
              <w:bottom w:val="single" w:sz="4" w:space="0" w:color="auto"/>
              <w:right w:val="single" w:sz="4" w:space="0" w:color="auto"/>
            </w:tcBorders>
            <w:shd w:val="clear" w:color="auto" w:fill="auto"/>
            <w:noWrap/>
            <w:vAlign w:val="bottom"/>
            <w:hideMark/>
          </w:tcPr>
          <w:p w14:paraId="47D9F87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P Surendra</w:t>
            </w:r>
          </w:p>
        </w:tc>
        <w:tc>
          <w:tcPr>
            <w:tcW w:w="1738" w:type="dxa"/>
            <w:tcBorders>
              <w:top w:val="nil"/>
              <w:left w:val="nil"/>
              <w:bottom w:val="single" w:sz="4" w:space="0" w:color="auto"/>
              <w:right w:val="single" w:sz="4" w:space="0" w:color="auto"/>
            </w:tcBorders>
            <w:shd w:val="clear" w:color="auto" w:fill="auto"/>
            <w:noWrap/>
            <w:vAlign w:val="bottom"/>
            <w:hideMark/>
          </w:tcPr>
          <w:p w14:paraId="101E054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GVS</w:t>
            </w:r>
          </w:p>
        </w:tc>
        <w:tc>
          <w:tcPr>
            <w:tcW w:w="1238" w:type="dxa"/>
            <w:tcBorders>
              <w:top w:val="nil"/>
              <w:left w:val="nil"/>
              <w:bottom w:val="single" w:sz="4" w:space="0" w:color="auto"/>
              <w:right w:val="single" w:sz="4" w:space="0" w:color="auto"/>
            </w:tcBorders>
            <w:shd w:val="clear" w:color="auto" w:fill="auto"/>
            <w:noWrap/>
            <w:vAlign w:val="bottom"/>
            <w:hideMark/>
          </w:tcPr>
          <w:p w14:paraId="6ABCA3D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61E7754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078A374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7799228522</w:t>
            </w:r>
          </w:p>
        </w:tc>
      </w:tr>
      <w:tr w:rsidR="00861E6E" w:rsidRPr="00861E6E" w14:paraId="59FEF44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2E7650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18</w:t>
            </w:r>
          </w:p>
        </w:tc>
        <w:tc>
          <w:tcPr>
            <w:tcW w:w="1839" w:type="dxa"/>
            <w:tcBorders>
              <w:top w:val="nil"/>
              <w:left w:val="nil"/>
              <w:bottom w:val="single" w:sz="4" w:space="0" w:color="auto"/>
              <w:right w:val="single" w:sz="4" w:space="0" w:color="auto"/>
            </w:tcBorders>
            <w:shd w:val="clear" w:color="auto" w:fill="auto"/>
            <w:noWrap/>
            <w:vAlign w:val="bottom"/>
            <w:hideMark/>
          </w:tcPr>
          <w:p w14:paraId="421B193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C </w:t>
            </w:r>
            <w:proofErr w:type="spellStart"/>
            <w:r w:rsidRPr="00861E6E">
              <w:rPr>
                <w:rFonts w:ascii="Calibri" w:eastAsia="Times New Roman" w:hAnsi="Calibri" w:cs="Calibri"/>
                <w:color w:val="000000"/>
                <w:lang w:eastAsia="en-IN" w:bidi="te-IN"/>
              </w:rPr>
              <w:t>Nagi</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24A2B60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GVS</w:t>
            </w:r>
          </w:p>
        </w:tc>
        <w:tc>
          <w:tcPr>
            <w:tcW w:w="1238" w:type="dxa"/>
            <w:tcBorders>
              <w:top w:val="nil"/>
              <w:left w:val="nil"/>
              <w:bottom w:val="single" w:sz="4" w:space="0" w:color="auto"/>
              <w:right w:val="single" w:sz="4" w:space="0" w:color="auto"/>
            </w:tcBorders>
            <w:shd w:val="clear" w:color="auto" w:fill="auto"/>
            <w:noWrap/>
            <w:vAlign w:val="bottom"/>
            <w:hideMark/>
          </w:tcPr>
          <w:p w14:paraId="112F32F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5AC22B0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65FA9A5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9000013464</w:t>
            </w:r>
          </w:p>
        </w:tc>
      </w:tr>
      <w:tr w:rsidR="00861E6E" w:rsidRPr="00861E6E" w14:paraId="12CA0BD6"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4EE6CB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19</w:t>
            </w:r>
          </w:p>
        </w:tc>
        <w:tc>
          <w:tcPr>
            <w:tcW w:w="1839" w:type="dxa"/>
            <w:tcBorders>
              <w:top w:val="nil"/>
              <w:left w:val="nil"/>
              <w:bottom w:val="single" w:sz="4" w:space="0" w:color="auto"/>
              <w:right w:val="single" w:sz="4" w:space="0" w:color="auto"/>
            </w:tcBorders>
            <w:shd w:val="clear" w:color="auto" w:fill="auto"/>
            <w:noWrap/>
            <w:vAlign w:val="bottom"/>
            <w:hideMark/>
          </w:tcPr>
          <w:p w14:paraId="69CD53F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 Chakrapani</w:t>
            </w:r>
          </w:p>
        </w:tc>
        <w:tc>
          <w:tcPr>
            <w:tcW w:w="1738" w:type="dxa"/>
            <w:tcBorders>
              <w:top w:val="nil"/>
              <w:left w:val="nil"/>
              <w:bottom w:val="single" w:sz="4" w:space="0" w:color="auto"/>
              <w:right w:val="single" w:sz="4" w:space="0" w:color="auto"/>
            </w:tcBorders>
            <w:shd w:val="clear" w:color="auto" w:fill="auto"/>
            <w:noWrap/>
            <w:vAlign w:val="bottom"/>
            <w:hideMark/>
          </w:tcPr>
          <w:p w14:paraId="051A058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GVS</w:t>
            </w:r>
          </w:p>
        </w:tc>
        <w:tc>
          <w:tcPr>
            <w:tcW w:w="1238" w:type="dxa"/>
            <w:tcBorders>
              <w:top w:val="nil"/>
              <w:left w:val="nil"/>
              <w:bottom w:val="single" w:sz="4" w:space="0" w:color="auto"/>
              <w:right w:val="single" w:sz="4" w:space="0" w:color="auto"/>
            </w:tcBorders>
            <w:shd w:val="clear" w:color="auto" w:fill="auto"/>
            <w:noWrap/>
            <w:vAlign w:val="bottom"/>
            <w:hideMark/>
          </w:tcPr>
          <w:p w14:paraId="52525EE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3D10E9B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4CE1F03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9441776429</w:t>
            </w:r>
          </w:p>
        </w:tc>
      </w:tr>
      <w:tr w:rsidR="00861E6E" w:rsidRPr="00861E6E" w14:paraId="1B6CC5F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C34C2A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20</w:t>
            </w:r>
          </w:p>
        </w:tc>
        <w:tc>
          <w:tcPr>
            <w:tcW w:w="1839" w:type="dxa"/>
            <w:tcBorders>
              <w:top w:val="nil"/>
              <w:left w:val="nil"/>
              <w:bottom w:val="single" w:sz="4" w:space="0" w:color="auto"/>
              <w:right w:val="single" w:sz="4" w:space="0" w:color="auto"/>
            </w:tcBorders>
            <w:shd w:val="clear" w:color="auto" w:fill="auto"/>
            <w:noWrap/>
            <w:vAlign w:val="bottom"/>
            <w:hideMark/>
          </w:tcPr>
          <w:p w14:paraId="3F1C0CB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G </w:t>
            </w:r>
            <w:proofErr w:type="spellStart"/>
            <w:r w:rsidRPr="00861E6E">
              <w:rPr>
                <w:rFonts w:ascii="Calibri" w:eastAsia="Times New Roman" w:hAnsi="Calibri" w:cs="Calibri"/>
                <w:color w:val="000000"/>
                <w:lang w:eastAsia="en-IN" w:bidi="te-IN"/>
              </w:rPr>
              <w:t>Venu</w:t>
            </w:r>
            <w:proofErr w:type="spellEnd"/>
            <w:r w:rsidRPr="00861E6E">
              <w:rPr>
                <w:rFonts w:ascii="Calibri" w:eastAsia="Times New Roman" w:hAnsi="Calibri" w:cs="Calibri"/>
                <w:color w:val="000000"/>
                <w:lang w:eastAsia="en-IN" w:bidi="te-IN"/>
              </w:rPr>
              <w:t xml:space="preserve"> Gopal Reddy</w:t>
            </w:r>
          </w:p>
        </w:tc>
        <w:tc>
          <w:tcPr>
            <w:tcW w:w="1738" w:type="dxa"/>
            <w:tcBorders>
              <w:top w:val="nil"/>
              <w:left w:val="nil"/>
              <w:bottom w:val="single" w:sz="4" w:space="0" w:color="auto"/>
              <w:right w:val="single" w:sz="4" w:space="0" w:color="auto"/>
            </w:tcBorders>
            <w:shd w:val="clear" w:color="auto" w:fill="auto"/>
            <w:noWrap/>
            <w:vAlign w:val="bottom"/>
            <w:hideMark/>
          </w:tcPr>
          <w:p w14:paraId="3221453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Chaitanya</w:t>
            </w:r>
          </w:p>
        </w:tc>
        <w:tc>
          <w:tcPr>
            <w:tcW w:w="1238" w:type="dxa"/>
            <w:tcBorders>
              <w:top w:val="nil"/>
              <w:left w:val="nil"/>
              <w:bottom w:val="single" w:sz="4" w:space="0" w:color="auto"/>
              <w:right w:val="single" w:sz="4" w:space="0" w:color="auto"/>
            </w:tcBorders>
            <w:shd w:val="clear" w:color="auto" w:fill="auto"/>
            <w:noWrap/>
            <w:vAlign w:val="bottom"/>
            <w:hideMark/>
          </w:tcPr>
          <w:p w14:paraId="41691C4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786FC78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7347900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9885832741</w:t>
            </w:r>
          </w:p>
        </w:tc>
      </w:tr>
      <w:tr w:rsidR="00861E6E" w:rsidRPr="00861E6E" w14:paraId="5BE968F1"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6F4615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22</w:t>
            </w:r>
          </w:p>
        </w:tc>
        <w:tc>
          <w:tcPr>
            <w:tcW w:w="1839" w:type="dxa"/>
            <w:tcBorders>
              <w:top w:val="nil"/>
              <w:left w:val="nil"/>
              <w:bottom w:val="single" w:sz="4" w:space="0" w:color="auto"/>
              <w:right w:val="single" w:sz="4" w:space="0" w:color="auto"/>
            </w:tcBorders>
            <w:shd w:val="clear" w:color="auto" w:fill="auto"/>
            <w:noWrap/>
            <w:vAlign w:val="bottom"/>
            <w:hideMark/>
          </w:tcPr>
          <w:p w14:paraId="584705B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H. </w:t>
            </w:r>
            <w:proofErr w:type="spellStart"/>
            <w:r w:rsidRPr="00861E6E">
              <w:rPr>
                <w:rFonts w:ascii="Calibri" w:eastAsia="Times New Roman" w:hAnsi="Calibri" w:cs="Calibri"/>
                <w:color w:val="000000"/>
                <w:lang w:eastAsia="en-IN" w:bidi="te-IN"/>
              </w:rPr>
              <w:t>Obulapathi</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37B2554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RIDS</w:t>
            </w:r>
          </w:p>
        </w:tc>
        <w:tc>
          <w:tcPr>
            <w:tcW w:w="1238" w:type="dxa"/>
            <w:tcBorders>
              <w:top w:val="nil"/>
              <w:left w:val="nil"/>
              <w:bottom w:val="single" w:sz="4" w:space="0" w:color="auto"/>
              <w:right w:val="single" w:sz="4" w:space="0" w:color="auto"/>
            </w:tcBorders>
            <w:shd w:val="clear" w:color="auto" w:fill="auto"/>
            <w:noWrap/>
            <w:vAlign w:val="bottom"/>
            <w:hideMark/>
          </w:tcPr>
          <w:p w14:paraId="4F7D856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1D74157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0967530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9701145992</w:t>
            </w:r>
          </w:p>
        </w:tc>
      </w:tr>
      <w:tr w:rsidR="00861E6E" w:rsidRPr="00861E6E" w14:paraId="7F02F47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46BDC3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23</w:t>
            </w:r>
          </w:p>
        </w:tc>
        <w:tc>
          <w:tcPr>
            <w:tcW w:w="1839" w:type="dxa"/>
            <w:tcBorders>
              <w:top w:val="nil"/>
              <w:left w:val="nil"/>
              <w:bottom w:val="single" w:sz="4" w:space="0" w:color="auto"/>
              <w:right w:val="single" w:sz="4" w:space="0" w:color="auto"/>
            </w:tcBorders>
            <w:shd w:val="clear" w:color="auto" w:fill="auto"/>
            <w:noWrap/>
            <w:vAlign w:val="bottom"/>
            <w:hideMark/>
          </w:tcPr>
          <w:p w14:paraId="58ECDF3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J. </w:t>
            </w:r>
            <w:proofErr w:type="spellStart"/>
            <w:r w:rsidRPr="00861E6E">
              <w:rPr>
                <w:rFonts w:ascii="Calibri" w:eastAsia="Times New Roman" w:hAnsi="Calibri" w:cs="Calibri"/>
                <w:color w:val="000000"/>
                <w:lang w:eastAsia="en-IN" w:bidi="te-IN"/>
              </w:rPr>
              <w:t>Mahaboob</w:t>
            </w:r>
            <w:proofErr w:type="spellEnd"/>
            <w:r w:rsidRPr="00861E6E">
              <w:rPr>
                <w:rFonts w:ascii="Calibri" w:eastAsia="Times New Roman" w:hAnsi="Calibri" w:cs="Calibri"/>
                <w:color w:val="000000"/>
                <w:lang w:eastAsia="en-IN" w:bidi="te-IN"/>
              </w:rPr>
              <w:t xml:space="preserve"> </w:t>
            </w:r>
            <w:proofErr w:type="spellStart"/>
            <w:r w:rsidRPr="00861E6E">
              <w:rPr>
                <w:rFonts w:ascii="Calibri" w:eastAsia="Times New Roman" w:hAnsi="Calibri" w:cs="Calibri"/>
                <w:color w:val="000000"/>
                <w:lang w:eastAsia="en-IN" w:bidi="te-IN"/>
              </w:rPr>
              <w:t>Basha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123BE64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RIDS</w:t>
            </w:r>
          </w:p>
        </w:tc>
        <w:tc>
          <w:tcPr>
            <w:tcW w:w="1238" w:type="dxa"/>
            <w:tcBorders>
              <w:top w:val="nil"/>
              <w:left w:val="nil"/>
              <w:bottom w:val="single" w:sz="4" w:space="0" w:color="auto"/>
              <w:right w:val="single" w:sz="4" w:space="0" w:color="auto"/>
            </w:tcBorders>
            <w:shd w:val="clear" w:color="auto" w:fill="auto"/>
            <w:noWrap/>
            <w:vAlign w:val="bottom"/>
            <w:hideMark/>
          </w:tcPr>
          <w:p w14:paraId="1EFEB69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2CB0B06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116C339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8184849360</w:t>
            </w:r>
          </w:p>
        </w:tc>
      </w:tr>
      <w:tr w:rsidR="00861E6E" w:rsidRPr="00861E6E" w14:paraId="262E8135"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F69CC0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24</w:t>
            </w:r>
          </w:p>
        </w:tc>
        <w:tc>
          <w:tcPr>
            <w:tcW w:w="1839" w:type="dxa"/>
            <w:tcBorders>
              <w:top w:val="nil"/>
              <w:left w:val="nil"/>
              <w:bottom w:val="single" w:sz="4" w:space="0" w:color="auto"/>
              <w:right w:val="single" w:sz="4" w:space="0" w:color="auto"/>
            </w:tcBorders>
            <w:shd w:val="clear" w:color="auto" w:fill="auto"/>
            <w:noWrap/>
            <w:vAlign w:val="bottom"/>
            <w:hideMark/>
          </w:tcPr>
          <w:p w14:paraId="08C41A8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C. </w:t>
            </w:r>
            <w:proofErr w:type="spellStart"/>
            <w:r w:rsidRPr="00861E6E">
              <w:rPr>
                <w:rFonts w:ascii="Calibri" w:eastAsia="Times New Roman" w:hAnsi="Calibri" w:cs="Calibri"/>
                <w:color w:val="000000"/>
                <w:lang w:eastAsia="en-IN" w:bidi="te-IN"/>
              </w:rPr>
              <w:t>Venkatesulu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663B8B6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RIDS</w:t>
            </w:r>
          </w:p>
        </w:tc>
        <w:tc>
          <w:tcPr>
            <w:tcW w:w="1238" w:type="dxa"/>
            <w:tcBorders>
              <w:top w:val="nil"/>
              <w:left w:val="nil"/>
              <w:bottom w:val="single" w:sz="4" w:space="0" w:color="auto"/>
              <w:right w:val="single" w:sz="4" w:space="0" w:color="auto"/>
            </w:tcBorders>
            <w:shd w:val="clear" w:color="auto" w:fill="auto"/>
            <w:noWrap/>
            <w:vAlign w:val="bottom"/>
            <w:hideMark/>
          </w:tcPr>
          <w:p w14:paraId="155FFC1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1E57842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1E75BF0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9908782477</w:t>
            </w:r>
          </w:p>
        </w:tc>
      </w:tr>
      <w:tr w:rsidR="00861E6E" w:rsidRPr="00861E6E" w14:paraId="17FFAC2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1F85E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27</w:t>
            </w:r>
          </w:p>
        </w:tc>
        <w:tc>
          <w:tcPr>
            <w:tcW w:w="1839" w:type="dxa"/>
            <w:tcBorders>
              <w:top w:val="nil"/>
              <w:left w:val="nil"/>
              <w:bottom w:val="single" w:sz="4" w:space="0" w:color="auto"/>
              <w:right w:val="single" w:sz="4" w:space="0" w:color="auto"/>
            </w:tcBorders>
            <w:shd w:val="clear" w:color="auto" w:fill="auto"/>
            <w:noWrap/>
            <w:vAlign w:val="bottom"/>
            <w:hideMark/>
          </w:tcPr>
          <w:p w14:paraId="1161AD5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M. </w:t>
            </w:r>
            <w:proofErr w:type="spellStart"/>
            <w:r w:rsidRPr="00861E6E">
              <w:rPr>
                <w:rFonts w:ascii="Calibri" w:eastAsia="Times New Roman" w:hAnsi="Calibri" w:cs="Calibri"/>
                <w:color w:val="000000"/>
                <w:lang w:eastAsia="en-IN" w:bidi="te-IN"/>
              </w:rPr>
              <w:t>Vannur</w:t>
            </w:r>
            <w:proofErr w:type="spellEnd"/>
            <w:r w:rsidRPr="00861E6E">
              <w:rPr>
                <w:rFonts w:ascii="Calibri" w:eastAsia="Times New Roman" w:hAnsi="Calibri" w:cs="Calibri"/>
                <w:color w:val="000000"/>
                <w:lang w:eastAsia="en-IN" w:bidi="te-IN"/>
              </w:rPr>
              <w:t xml:space="preserve"> Sab</w:t>
            </w:r>
          </w:p>
        </w:tc>
        <w:tc>
          <w:tcPr>
            <w:tcW w:w="1738" w:type="dxa"/>
            <w:tcBorders>
              <w:top w:val="nil"/>
              <w:left w:val="nil"/>
              <w:bottom w:val="single" w:sz="4" w:space="0" w:color="auto"/>
              <w:right w:val="single" w:sz="4" w:space="0" w:color="auto"/>
            </w:tcBorders>
            <w:shd w:val="clear" w:color="auto" w:fill="auto"/>
            <w:noWrap/>
            <w:vAlign w:val="bottom"/>
            <w:hideMark/>
          </w:tcPr>
          <w:p w14:paraId="6B44A193"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- 2</w:t>
            </w:r>
          </w:p>
        </w:tc>
        <w:tc>
          <w:tcPr>
            <w:tcW w:w="1238" w:type="dxa"/>
            <w:tcBorders>
              <w:top w:val="nil"/>
              <w:left w:val="nil"/>
              <w:bottom w:val="single" w:sz="4" w:space="0" w:color="auto"/>
              <w:right w:val="single" w:sz="4" w:space="0" w:color="auto"/>
            </w:tcBorders>
            <w:shd w:val="clear" w:color="auto" w:fill="auto"/>
            <w:noWrap/>
            <w:vAlign w:val="bottom"/>
            <w:hideMark/>
          </w:tcPr>
          <w:p w14:paraId="42F7679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284E920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NRM Expert</w:t>
            </w:r>
          </w:p>
        </w:tc>
        <w:tc>
          <w:tcPr>
            <w:tcW w:w="1418" w:type="dxa"/>
            <w:tcBorders>
              <w:top w:val="nil"/>
              <w:left w:val="nil"/>
              <w:bottom w:val="single" w:sz="4" w:space="0" w:color="auto"/>
              <w:right w:val="single" w:sz="4" w:space="0" w:color="auto"/>
            </w:tcBorders>
            <w:shd w:val="clear" w:color="auto" w:fill="auto"/>
            <w:noWrap/>
            <w:vAlign w:val="bottom"/>
            <w:hideMark/>
          </w:tcPr>
          <w:p w14:paraId="694505E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9491763355</w:t>
            </w:r>
          </w:p>
        </w:tc>
      </w:tr>
      <w:tr w:rsidR="00861E6E" w:rsidRPr="00861E6E" w14:paraId="0D70421D"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7C5A7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28</w:t>
            </w:r>
          </w:p>
        </w:tc>
        <w:tc>
          <w:tcPr>
            <w:tcW w:w="1839" w:type="dxa"/>
            <w:tcBorders>
              <w:top w:val="nil"/>
              <w:left w:val="nil"/>
              <w:bottom w:val="single" w:sz="4" w:space="0" w:color="auto"/>
              <w:right w:val="single" w:sz="4" w:space="0" w:color="auto"/>
            </w:tcBorders>
            <w:shd w:val="clear" w:color="auto" w:fill="auto"/>
            <w:noWrap/>
            <w:vAlign w:val="bottom"/>
            <w:hideMark/>
          </w:tcPr>
          <w:p w14:paraId="2BA667B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H. </w:t>
            </w:r>
            <w:proofErr w:type="spellStart"/>
            <w:r w:rsidRPr="00861E6E">
              <w:rPr>
                <w:rFonts w:ascii="Calibri" w:eastAsia="Times New Roman" w:hAnsi="Calibri" w:cs="Calibri"/>
                <w:color w:val="000000"/>
                <w:lang w:eastAsia="en-IN" w:bidi="te-IN"/>
              </w:rPr>
              <w:t>Rizwana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29E56F9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61F779E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AF Ecology</w:t>
            </w:r>
          </w:p>
        </w:tc>
        <w:tc>
          <w:tcPr>
            <w:tcW w:w="2410" w:type="dxa"/>
            <w:tcBorders>
              <w:top w:val="nil"/>
              <w:left w:val="nil"/>
              <w:bottom w:val="single" w:sz="4" w:space="0" w:color="auto"/>
              <w:right w:val="single" w:sz="4" w:space="0" w:color="auto"/>
            </w:tcBorders>
            <w:shd w:val="clear" w:color="auto" w:fill="auto"/>
            <w:noWrap/>
            <w:vAlign w:val="bottom"/>
            <w:hideMark/>
          </w:tcPr>
          <w:p w14:paraId="6E0B8E2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LFA Co&amp; CB</w:t>
            </w:r>
          </w:p>
        </w:tc>
        <w:tc>
          <w:tcPr>
            <w:tcW w:w="1418" w:type="dxa"/>
            <w:tcBorders>
              <w:top w:val="nil"/>
              <w:left w:val="nil"/>
              <w:bottom w:val="single" w:sz="4" w:space="0" w:color="auto"/>
              <w:right w:val="single" w:sz="4" w:space="0" w:color="auto"/>
            </w:tcBorders>
            <w:shd w:val="clear" w:color="auto" w:fill="auto"/>
            <w:noWrap/>
            <w:vAlign w:val="bottom"/>
            <w:hideMark/>
          </w:tcPr>
          <w:p w14:paraId="4C59006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9100102813</w:t>
            </w:r>
          </w:p>
        </w:tc>
      </w:tr>
      <w:tr w:rsidR="00861E6E" w:rsidRPr="00861E6E" w14:paraId="5DCA43E1"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6A500D8"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29</w:t>
            </w:r>
          </w:p>
        </w:tc>
        <w:tc>
          <w:tcPr>
            <w:tcW w:w="1839" w:type="dxa"/>
            <w:tcBorders>
              <w:top w:val="nil"/>
              <w:left w:val="nil"/>
              <w:bottom w:val="single" w:sz="4" w:space="0" w:color="auto"/>
              <w:right w:val="single" w:sz="4" w:space="0" w:color="auto"/>
            </w:tcBorders>
            <w:shd w:val="clear" w:color="auto" w:fill="auto"/>
            <w:noWrap/>
            <w:vAlign w:val="bottom"/>
            <w:hideMark/>
          </w:tcPr>
          <w:p w14:paraId="231E1BB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w:t>
            </w:r>
            <w:proofErr w:type="spellStart"/>
            <w:r w:rsidRPr="00861E6E">
              <w:rPr>
                <w:rFonts w:ascii="Calibri" w:eastAsia="Times New Roman" w:hAnsi="Calibri" w:cs="Calibri"/>
                <w:color w:val="000000"/>
                <w:lang w:eastAsia="en-IN" w:bidi="te-IN"/>
              </w:rPr>
              <w:t>Padmalatha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518F1C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390013A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DPMU </w:t>
            </w:r>
            <w:proofErr w:type="spellStart"/>
            <w:r w:rsidRPr="00861E6E">
              <w:rPr>
                <w:rFonts w:ascii="Calibri" w:eastAsia="Times New Roman" w:hAnsi="Calibri" w:cs="Calibri"/>
                <w:color w:val="000000"/>
                <w:lang w:eastAsia="en-IN" w:bidi="te-IN"/>
              </w:rPr>
              <w:t>Ananthapuram</w:t>
            </w:r>
            <w:proofErr w:type="spellEnd"/>
          </w:p>
        </w:tc>
        <w:tc>
          <w:tcPr>
            <w:tcW w:w="2410" w:type="dxa"/>
            <w:tcBorders>
              <w:top w:val="nil"/>
              <w:left w:val="nil"/>
              <w:bottom w:val="single" w:sz="4" w:space="0" w:color="auto"/>
              <w:right w:val="single" w:sz="4" w:space="0" w:color="auto"/>
            </w:tcBorders>
            <w:shd w:val="clear" w:color="auto" w:fill="auto"/>
            <w:noWrap/>
            <w:vAlign w:val="bottom"/>
            <w:hideMark/>
          </w:tcPr>
          <w:p w14:paraId="52FF5FA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APD (</w:t>
            </w:r>
            <w:proofErr w:type="spellStart"/>
            <w:r w:rsidRPr="00861E6E">
              <w:rPr>
                <w:rFonts w:ascii="Calibri" w:eastAsia="Times New Roman" w:hAnsi="Calibri" w:cs="Calibri"/>
                <w:color w:val="000000"/>
                <w:lang w:eastAsia="en-IN" w:bidi="te-IN"/>
              </w:rPr>
              <w:t>Agril</w:t>
            </w:r>
            <w:proofErr w:type="spellEnd"/>
            <w:r w:rsidRPr="00861E6E">
              <w:rPr>
                <w:rFonts w:ascii="Calibri" w:eastAsia="Times New Roman" w:hAnsi="Calibri" w:cs="Calibri"/>
                <w:color w:val="000000"/>
                <w:lang w:eastAsia="en-IN" w:bidi="te-IN"/>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14:paraId="2A06B13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8886686354</w:t>
            </w:r>
          </w:p>
        </w:tc>
      </w:tr>
      <w:tr w:rsidR="00861E6E" w:rsidRPr="00861E6E" w14:paraId="1DDC342D"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39AFCF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30</w:t>
            </w:r>
          </w:p>
        </w:tc>
        <w:tc>
          <w:tcPr>
            <w:tcW w:w="1839" w:type="dxa"/>
            <w:tcBorders>
              <w:top w:val="nil"/>
              <w:left w:val="nil"/>
              <w:bottom w:val="single" w:sz="4" w:space="0" w:color="auto"/>
              <w:right w:val="single" w:sz="4" w:space="0" w:color="auto"/>
            </w:tcBorders>
            <w:shd w:val="clear" w:color="auto" w:fill="auto"/>
            <w:noWrap/>
            <w:vAlign w:val="bottom"/>
            <w:hideMark/>
          </w:tcPr>
          <w:p w14:paraId="5BE7244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P </w:t>
            </w:r>
            <w:proofErr w:type="spellStart"/>
            <w:r w:rsidRPr="00861E6E">
              <w:rPr>
                <w:rFonts w:ascii="Calibri" w:eastAsia="Times New Roman" w:hAnsi="Calibri" w:cs="Calibri"/>
                <w:color w:val="000000"/>
                <w:lang w:eastAsia="en-IN" w:bidi="te-IN"/>
              </w:rPr>
              <w:t>Papaiah</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4D66EF5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00F89DA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DPMU, Chittoor</w:t>
            </w:r>
          </w:p>
        </w:tc>
        <w:tc>
          <w:tcPr>
            <w:tcW w:w="2410" w:type="dxa"/>
            <w:tcBorders>
              <w:top w:val="nil"/>
              <w:left w:val="nil"/>
              <w:bottom w:val="single" w:sz="4" w:space="0" w:color="auto"/>
              <w:right w:val="single" w:sz="4" w:space="0" w:color="auto"/>
            </w:tcBorders>
            <w:shd w:val="clear" w:color="auto" w:fill="auto"/>
            <w:noWrap/>
            <w:vAlign w:val="bottom"/>
            <w:hideMark/>
          </w:tcPr>
          <w:p w14:paraId="5CC48FE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APD (</w:t>
            </w:r>
            <w:proofErr w:type="spellStart"/>
            <w:r w:rsidRPr="00861E6E">
              <w:rPr>
                <w:rFonts w:ascii="Calibri" w:eastAsia="Times New Roman" w:hAnsi="Calibri" w:cs="Calibri"/>
                <w:color w:val="000000"/>
                <w:lang w:eastAsia="en-IN" w:bidi="te-IN"/>
              </w:rPr>
              <w:t>Agril</w:t>
            </w:r>
            <w:proofErr w:type="spellEnd"/>
            <w:r w:rsidRPr="00861E6E">
              <w:rPr>
                <w:rFonts w:ascii="Calibri" w:eastAsia="Times New Roman" w:hAnsi="Calibri" w:cs="Calibri"/>
                <w:color w:val="000000"/>
                <w:lang w:eastAsia="en-IN" w:bidi="te-IN"/>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14:paraId="7BD10C9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8886686345</w:t>
            </w:r>
          </w:p>
        </w:tc>
      </w:tr>
      <w:tr w:rsidR="00861E6E" w:rsidRPr="00861E6E" w14:paraId="4CA81A41"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3CA74F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31</w:t>
            </w:r>
          </w:p>
        </w:tc>
        <w:tc>
          <w:tcPr>
            <w:tcW w:w="1839" w:type="dxa"/>
            <w:tcBorders>
              <w:top w:val="nil"/>
              <w:left w:val="nil"/>
              <w:bottom w:val="single" w:sz="4" w:space="0" w:color="auto"/>
              <w:right w:val="single" w:sz="4" w:space="0" w:color="auto"/>
            </w:tcBorders>
            <w:shd w:val="clear" w:color="auto" w:fill="auto"/>
            <w:noWrap/>
            <w:vAlign w:val="bottom"/>
            <w:hideMark/>
          </w:tcPr>
          <w:p w14:paraId="28F71B8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I. Akhtar </w:t>
            </w:r>
            <w:proofErr w:type="spellStart"/>
            <w:r w:rsidRPr="00861E6E">
              <w:rPr>
                <w:rFonts w:ascii="Calibri" w:eastAsia="Times New Roman" w:hAnsi="Calibri" w:cs="Calibri"/>
                <w:color w:val="000000"/>
                <w:lang w:eastAsia="en-IN" w:bidi="te-IN"/>
              </w:rPr>
              <w:t>Sahajab</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2AE7C90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1919151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724A3E7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LFA Co&amp; CB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254B166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9030418909</w:t>
            </w:r>
          </w:p>
        </w:tc>
      </w:tr>
      <w:tr w:rsidR="00861E6E" w:rsidRPr="00861E6E" w14:paraId="22148B4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04147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lastRenderedPageBreak/>
              <w:t>32</w:t>
            </w:r>
          </w:p>
        </w:tc>
        <w:tc>
          <w:tcPr>
            <w:tcW w:w="1839" w:type="dxa"/>
            <w:tcBorders>
              <w:top w:val="nil"/>
              <w:left w:val="nil"/>
              <w:bottom w:val="single" w:sz="4" w:space="0" w:color="auto"/>
              <w:right w:val="single" w:sz="4" w:space="0" w:color="auto"/>
            </w:tcBorders>
            <w:shd w:val="clear" w:color="auto" w:fill="auto"/>
            <w:noWrap/>
            <w:vAlign w:val="bottom"/>
            <w:hideMark/>
          </w:tcPr>
          <w:p w14:paraId="7F9205C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K </w:t>
            </w:r>
            <w:proofErr w:type="spellStart"/>
            <w:r w:rsidRPr="00861E6E">
              <w:rPr>
                <w:rFonts w:ascii="Calibri" w:eastAsia="Times New Roman" w:hAnsi="Calibri" w:cs="Calibri"/>
                <w:color w:val="000000"/>
                <w:lang w:eastAsia="en-IN" w:bidi="te-IN"/>
              </w:rPr>
              <w:t>Reshava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1FF56AE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251218A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DPMU, Chittoor</w:t>
            </w:r>
          </w:p>
        </w:tc>
        <w:tc>
          <w:tcPr>
            <w:tcW w:w="2410" w:type="dxa"/>
            <w:tcBorders>
              <w:top w:val="nil"/>
              <w:left w:val="nil"/>
              <w:bottom w:val="single" w:sz="4" w:space="0" w:color="auto"/>
              <w:right w:val="single" w:sz="4" w:space="0" w:color="auto"/>
            </w:tcBorders>
            <w:shd w:val="clear" w:color="auto" w:fill="auto"/>
            <w:noWrap/>
            <w:vAlign w:val="bottom"/>
            <w:hideMark/>
          </w:tcPr>
          <w:p w14:paraId="42495DA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Institutional Development</w:t>
            </w:r>
          </w:p>
        </w:tc>
        <w:tc>
          <w:tcPr>
            <w:tcW w:w="1418" w:type="dxa"/>
            <w:tcBorders>
              <w:top w:val="nil"/>
              <w:left w:val="nil"/>
              <w:bottom w:val="single" w:sz="4" w:space="0" w:color="auto"/>
              <w:right w:val="single" w:sz="4" w:space="0" w:color="auto"/>
            </w:tcBorders>
            <w:shd w:val="clear" w:color="auto" w:fill="auto"/>
            <w:noWrap/>
            <w:vAlign w:val="bottom"/>
            <w:hideMark/>
          </w:tcPr>
          <w:p w14:paraId="139A50A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8886686412</w:t>
            </w:r>
          </w:p>
        </w:tc>
      </w:tr>
      <w:tr w:rsidR="00861E6E" w:rsidRPr="00861E6E" w14:paraId="0F2672F6"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9300B9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33</w:t>
            </w:r>
          </w:p>
        </w:tc>
        <w:tc>
          <w:tcPr>
            <w:tcW w:w="1839" w:type="dxa"/>
            <w:tcBorders>
              <w:top w:val="nil"/>
              <w:left w:val="nil"/>
              <w:bottom w:val="single" w:sz="4" w:space="0" w:color="auto"/>
              <w:right w:val="single" w:sz="4" w:space="0" w:color="auto"/>
            </w:tcBorders>
            <w:shd w:val="clear" w:color="auto" w:fill="auto"/>
            <w:noWrap/>
            <w:vAlign w:val="bottom"/>
            <w:hideMark/>
          </w:tcPr>
          <w:p w14:paraId="133A8AA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Ramesh </w:t>
            </w:r>
            <w:proofErr w:type="spellStart"/>
            <w:r w:rsidRPr="00861E6E">
              <w:rPr>
                <w:rFonts w:ascii="Calibri" w:eastAsia="Times New Roman" w:hAnsi="Calibri" w:cs="Calibri"/>
                <w:color w:val="000000"/>
                <w:lang w:eastAsia="en-IN" w:bidi="te-IN"/>
              </w:rPr>
              <w:t>Babu</w:t>
            </w:r>
            <w:proofErr w:type="spellEnd"/>
            <w:r w:rsidRPr="00861E6E">
              <w:rPr>
                <w:rFonts w:ascii="Calibri" w:eastAsia="Times New Roman" w:hAnsi="Calibri" w:cs="Calibri"/>
                <w:color w:val="000000"/>
                <w:lang w:eastAsia="en-IN" w:bidi="te-IN"/>
              </w:rPr>
              <w:t xml:space="preserve"> </w:t>
            </w:r>
            <w:proofErr w:type="spellStart"/>
            <w:r w:rsidRPr="00861E6E">
              <w:rPr>
                <w:rFonts w:ascii="Calibri" w:eastAsia="Times New Roman" w:hAnsi="Calibri" w:cs="Calibri"/>
                <w:color w:val="000000"/>
                <w:lang w:eastAsia="en-IN" w:bidi="te-IN"/>
              </w:rPr>
              <w:t>Bethi</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47E63C3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66A0635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320EFEC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0450144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9849933355</w:t>
            </w:r>
          </w:p>
        </w:tc>
      </w:tr>
      <w:tr w:rsidR="00861E6E" w:rsidRPr="00861E6E" w14:paraId="7293CC6F"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114FD5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34</w:t>
            </w:r>
          </w:p>
        </w:tc>
        <w:tc>
          <w:tcPr>
            <w:tcW w:w="1839" w:type="dxa"/>
            <w:tcBorders>
              <w:top w:val="nil"/>
              <w:left w:val="nil"/>
              <w:bottom w:val="single" w:sz="4" w:space="0" w:color="auto"/>
              <w:right w:val="single" w:sz="4" w:space="0" w:color="auto"/>
            </w:tcBorders>
            <w:shd w:val="clear" w:color="auto" w:fill="auto"/>
            <w:noWrap/>
            <w:vAlign w:val="bottom"/>
            <w:hideMark/>
          </w:tcPr>
          <w:p w14:paraId="2D46DDE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S Madhukar</w:t>
            </w:r>
          </w:p>
        </w:tc>
        <w:tc>
          <w:tcPr>
            <w:tcW w:w="1738" w:type="dxa"/>
            <w:tcBorders>
              <w:top w:val="nil"/>
              <w:left w:val="nil"/>
              <w:bottom w:val="single" w:sz="4" w:space="0" w:color="auto"/>
              <w:right w:val="single" w:sz="4" w:space="0" w:color="auto"/>
            </w:tcBorders>
            <w:shd w:val="clear" w:color="auto" w:fill="auto"/>
            <w:noWrap/>
            <w:vAlign w:val="bottom"/>
            <w:hideMark/>
          </w:tcPr>
          <w:p w14:paraId="12BA9ED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1C6D388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251DC43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01FD6EE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9492630671</w:t>
            </w:r>
          </w:p>
        </w:tc>
      </w:tr>
      <w:tr w:rsidR="00861E6E" w:rsidRPr="00861E6E" w14:paraId="0CC8F92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16B39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35</w:t>
            </w:r>
          </w:p>
        </w:tc>
        <w:tc>
          <w:tcPr>
            <w:tcW w:w="1839" w:type="dxa"/>
            <w:tcBorders>
              <w:top w:val="nil"/>
              <w:left w:val="nil"/>
              <w:bottom w:val="single" w:sz="4" w:space="0" w:color="auto"/>
              <w:right w:val="single" w:sz="4" w:space="0" w:color="auto"/>
            </w:tcBorders>
            <w:shd w:val="clear" w:color="auto" w:fill="auto"/>
            <w:noWrap/>
            <w:vAlign w:val="bottom"/>
            <w:hideMark/>
          </w:tcPr>
          <w:p w14:paraId="20F47C9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w:t>
            </w:r>
            <w:proofErr w:type="spellStart"/>
            <w:r w:rsidRPr="00861E6E">
              <w:rPr>
                <w:rFonts w:ascii="Calibri" w:eastAsia="Times New Roman" w:hAnsi="Calibri" w:cs="Calibri"/>
                <w:color w:val="000000"/>
                <w:lang w:eastAsia="en-IN" w:bidi="te-IN"/>
              </w:rPr>
              <w:t>Chengalva</w:t>
            </w:r>
            <w:proofErr w:type="spellEnd"/>
            <w:r w:rsidRPr="00861E6E">
              <w:rPr>
                <w:rFonts w:ascii="Calibri" w:eastAsia="Times New Roman" w:hAnsi="Calibri" w:cs="Calibri"/>
                <w:color w:val="000000"/>
                <w:lang w:eastAsia="en-IN" w:bidi="te-IN"/>
              </w:rPr>
              <w:t xml:space="preserve"> Prasad</w:t>
            </w:r>
          </w:p>
        </w:tc>
        <w:tc>
          <w:tcPr>
            <w:tcW w:w="1738" w:type="dxa"/>
            <w:tcBorders>
              <w:top w:val="nil"/>
              <w:left w:val="nil"/>
              <w:bottom w:val="single" w:sz="4" w:space="0" w:color="auto"/>
              <w:right w:val="single" w:sz="4" w:space="0" w:color="auto"/>
            </w:tcBorders>
            <w:shd w:val="clear" w:color="auto" w:fill="auto"/>
            <w:noWrap/>
            <w:vAlign w:val="bottom"/>
            <w:hideMark/>
          </w:tcPr>
          <w:p w14:paraId="5E5CE42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2CA8AB1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5DB7864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64A799E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7989126239</w:t>
            </w:r>
          </w:p>
        </w:tc>
      </w:tr>
      <w:tr w:rsidR="00861E6E" w:rsidRPr="00861E6E" w14:paraId="2AC58BEA"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50B482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36</w:t>
            </w:r>
          </w:p>
        </w:tc>
        <w:tc>
          <w:tcPr>
            <w:tcW w:w="1839" w:type="dxa"/>
            <w:tcBorders>
              <w:top w:val="nil"/>
              <w:left w:val="nil"/>
              <w:bottom w:val="single" w:sz="4" w:space="0" w:color="auto"/>
              <w:right w:val="single" w:sz="4" w:space="0" w:color="auto"/>
            </w:tcBorders>
            <w:shd w:val="clear" w:color="auto" w:fill="auto"/>
            <w:noWrap/>
            <w:vAlign w:val="bottom"/>
            <w:hideMark/>
          </w:tcPr>
          <w:p w14:paraId="6CDAD03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w:t>
            </w:r>
            <w:proofErr w:type="spellStart"/>
            <w:r w:rsidRPr="00861E6E">
              <w:rPr>
                <w:rFonts w:ascii="Calibri" w:eastAsia="Times New Roman" w:hAnsi="Calibri" w:cs="Calibri"/>
                <w:color w:val="000000"/>
                <w:lang w:eastAsia="en-IN" w:bidi="te-IN"/>
              </w:rPr>
              <w:t>Nagamuneppa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21737B1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6647085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17AE4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7D86786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9490608974</w:t>
            </w:r>
          </w:p>
        </w:tc>
      </w:tr>
      <w:tr w:rsidR="00861E6E" w:rsidRPr="00861E6E" w14:paraId="36325525"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79565F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37</w:t>
            </w:r>
          </w:p>
        </w:tc>
        <w:tc>
          <w:tcPr>
            <w:tcW w:w="1839" w:type="dxa"/>
            <w:tcBorders>
              <w:top w:val="nil"/>
              <w:left w:val="nil"/>
              <w:bottom w:val="single" w:sz="4" w:space="0" w:color="auto"/>
              <w:right w:val="single" w:sz="4" w:space="0" w:color="auto"/>
            </w:tcBorders>
            <w:shd w:val="clear" w:color="auto" w:fill="auto"/>
            <w:noWrap/>
            <w:vAlign w:val="bottom"/>
            <w:hideMark/>
          </w:tcPr>
          <w:p w14:paraId="3975023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N Rekha</w:t>
            </w:r>
          </w:p>
        </w:tc>
        <w:tc>
          <w:tcPr>
            <w:tcW w:w="1738" w:type="dxa"/>
            <w:tcBorders>
              <w:top w:val="nil"/>
              <w:left w:val="nil"/>
              <w:bottom w:val="single" w:sz="4" w:space="0" w:color="auto"/>
              <w:right w:val="single" w:sz="4" w:space="0" w:color="auto"/>
            </w:tcBorders>
            <w:shd w:val="clear" w:color="auto" w:fill="auto"/>
            <w:noWrap/>
            <w:vAlign w:val="bottom"/>
            <w:hideMark/>
          </w:tcPr>
          <w:p w14:paraId="58E35B1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252A4A0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62671C7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28BB582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9676573159</w:t>
            </w:r>
          </w:p>
        </w:tc>
      </w:tr>
      <w:tr w:rsidR="00861E6E" w:rsidRPr="00861E6E" w14:paraId="225A49AF"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3F9390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38</w:t>
            </w:r>
          </w:p>
        </w:tc>
        <w:tc>
          <w:tcPr>
            <w:tcW w:w="1839" w:type="dxa"/>
            <w:tcBorders>
              <w:top w:val="nil"/>
              <w:left w:val="nil"/>
              <w:bottom w:val="single" w:sz="4" w:space="0" w:color="auto"/>
              <w:right w:val="single" w:sz="4" w:space="0" w:color="auto"/>
            </w:tcBorders>
            <w:shd w:val="clear" w:color="auto" w:fill="auto"/>
            <w:noWrap/>
            <w:vAlign w:val="bottom"/>
            <w:hideMark/>
          </w:tcPr>
          <w:p w14:paraId="4B0D40B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KD </w:t>
            </w:r>
            <w:proofErr w:type="spellStart"/>
            <w:r w:rsidRPr="00861E6E">
              <w:rPr>
                <w:rFonts w:ascii="Calibri" w:eastAsia="Times New Roman" w:hAnsi="Calibri" w:cs="Calibri"/>
                <w:color w:val="000000"/>
                <w:lang w:eastAsia="en-IN" w:bidi="te-IN"/>
              </w:rPr>
              <w:t>Snehesh</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678ACC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6E88671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01E8BF2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Communication and CB Expert</w:t>
            </w:r>
          </w:p>
        </w:tc>
        <w:tc>
          <w:tcPr>
            <w:tcW w:w="1418" w:type="dxa"/>
            <w:tcBorders>
              <w:top w:val="nil"/>
              <w:left w:val="nil"/>
              <w:bottom w:val="single" w:sz="4" w:space="0" w:color="auto"/>
              <w:right w:val="single" w:sz="4" w:space="0" w:color="auto"/>
            </w:tcBorders>
            <w:shd w:val="clear" w:color="auto" w:fill="auto"/>
            <w:noWrap/>
            <w:vAlign w:val="bottom"/>
            <w:hideMark/>
          </w:tcPr>
          <w:p w14:paraId="58FAA35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9963807438</w:t>
            </w:r>
          </w:p>
        </w:tc>
      </w:tr>
      <w:tr w:rsidR="00861E6E" w:rsidRPr="00861E6E" w14:paraId="62BD594A"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CC984B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39</w:t>
            </w:r>
          </w:p>
        </w:tc>
        <w:tc>
          <w:tcPr>
            <w:tcW w:w="1839" w:type="dxa"/>
            <w:tcBorders>
              <w:top w:val="nil"/>
              <w:left w:val="nil"/>
              <w:bottom w:val="single" w:sz="4" w:space="0" w:color="auto"/>
              <w:right w:val="single" w:sz="4" w:space="0" w:color="auto"/>
            </w:tcBorders>
            <w:shd w:val="clear" w:color="auto" w:fill="auto"/>
            <w:noWrap/>
            <w:vAlign w:val="bottom"/>
            <w:hideMark/>
          </w:tcPr>
          <w:p w14:paraId="59F4EE3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B </w:t>
            </w:r>
            <w:proofErr w:type="spellStart"/>
            <w:r w:rsidRPr="00861E6E">
              <w:rPr>
                <w:rFonts w:ascii="Calibri" w:eastAsia="Times New Roman" w:hAnsi="Calibri" w:cs="Calibri"/>
                <w:color w:val="000000"/>
                <w:lang w:eastAsia="en-IN" w:bidi="te-IN"/>
              </w:rPr>
              <w:t>Yugandhar</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2462B0E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GORD</w:t>
            </w:r>
          </w:p>
        </w:tc>
        <w:tc>
          <w:tcPr>
            <w:tcW w:w="1238" w:type="dxa"/>
            <w:tcBorders>
              <w:top w:val="nil"/>
              <w:left w:val="nil"/>
              <w:bottom w:val="single" w:sz="4" w:space="0" w:color="auto"/>
              <w:right w:val="single" w:sz="4" w:space="0" w:color="auto"/>
            </w:tcBorders>
            <w:shd w:val="clear" w:color="auto" w:fill="auto"/>
            <w:noWrap/>
            <w:vAlign w:val="bottom"/>
            <w:hideMark/>
          </w:tcPr>
          <w:p w14:paraId="792A803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6E858B1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14357B0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9000714821</w:t>
            </w:r>
          </w:p>
        </w:tc>
      </w:tr>
      <w:tr w:rsidR="00861E6E" w:rsidRPr="00861E6E" w14:paraId="307AF01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51749F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40</w:t>
            </w:r>
          </w:p>
        </w:tc>
        <w:tc>
          <w:tcPr>
            <w:tcW w:w="1839" w:type="dxa"/>
            <w:tcBorders>
              <w:top w:val="nil"/>
              <w:left w:val="nil"/>
              <w:bottom w:val="single" w:sz="4" w:space="0" w:color="auto"/>
              <w:right w:val="single" w:sz="4" w:space="0" w:color="auto"/>
            </w:tcBorders>
            <w:shd w:val="clear" w:color="auto" w:fill="auto"/>
            <w:noWrap/>
            <w:vAlign w:val="bottom"/>
            <w:hideMark/>
          </w:tcPr>
          <w:p w14:paraId="397E748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S </w:t>
            </w:r>
            <w:proofErr w:type="spellStart"/>
            <w:r w:rsidRPr="00861E6E">
              <w:rPr>
                <w:rFonts w:ascii="Calibri" w:eastAsia="Times New Roman" w:hAnsi="Calibri" w:cs="Calibri"/>
                <w:color w:val="000000"/>
                <w:lang w:eastAsia="en-IN" w:bidi="te-IN"/>
              </w:rPr>
              <w:t>Ujwal</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434873E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GORD</w:t>
            </w:r>
          </w:p>
        </w:tc>
        <w:tc>
          <w:tcPr>
            <w:tcW w:w="1238" w:type="dxa"/>
            <w:tcBorders>
              <w:top w:val="nil"/>
              <w:left w:val="nil"/>
              <w:bottom w:val="single" w:sz="4" w:space="0" w:color="auto"/>
              <w:right w:val="single" w:sz="4" w:space="0" w:color="auto"/>
            </w:tcBorders>
            <w:shd w:val="clear" w:color="auto" w:fill="auto"/>
            <w:noWrap/>
            <w:vAlign w:val="bottom"/>
            <w:hideMark/>
          </w:tcPr>
          <w:p w14:paraId="4D92FBC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1AD19DC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769E42F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9866808076</w:t>
            </w:r>
          </w:p>
        </w:tc>
      </w:tr>
      <w:tr w:rsidR="00861E6E" w:rsidRPr="00861E6E" w14:paraId="01E49856"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75A7D58"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41</w:t>
            </w:r>
          </w:p>
        </w:tc>
        <w:tc>
          <w:tcPr>
            <w:tcW w:w="1839" w:type="dxa"/>
            <w:tcBorders>
              <w:top w:val="nil"/>
              <w:left w:val="nil"/>
              <w:bottom w:val="single" w:sz="4" w:space="0" w:color="auto"/>
              <w:right w:val="single" w:sz="4" w:space="0" w:color="auto"/>
            </w:tcBorders>
            <w:shd w:val="clear" w:color="auto" w:fill="auto"/>
            <w:noWrap/>
            <w:vAlign w:val="bottom"/>
            <w:hideMark/>
          </w:tcPr>
          <w:p w14:paraId="65879FF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M Praveen Kumar</w:t>
            </w:r>
          </w:p>
        </w:tc>
        <w:tc>
          <w:tcPr>
            <w:tcW w:w="1738" w:type="dxa"/>
            <w:tcBorders>
              <w:top w:val="nil"/>
              <w:left w:val="nil"/>
              <w:bottom w:val="single" w:sz="4" w:space="0" w:color="auto"/>
              <w:right w:val="single" w:sz="4" w:space="0" w:color="auto"/>
            </w:tcBorders>
            <w:shd w:val="clear" w:color="auto" w:fill="auto"/>
            <w:noWrap/>
            <w:vAlign w:val="bottom"/>
            <w:hideMark/>
          </w:tcPr>
          <w:p w14:paraId="1F11930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GORD</w:t>
            </w:r>
          </w:p>
        </w:tc>
        <w:tc>
          <w:tcPr>
            <w:tcW w:w="1238" w:type="dxa"/>
            <w:tcBorders>
              <w:top w:val="nil"/>
              <w:left w:val="nil"/>
              <w:bottom w:val="single" w:sz="4" w:space="0" w:color="auto"/>
              <w:right w:val="single" w:sz="4" w:space="0" w:color="auto"/>
            </w:tcBorders>
            <w:shd w:val="clear" w:color="auto" w:fill="auto"/>
            <w:noWrap/>
            <w:vAlign w:val="bottom"/>
            <w:hideMark/>
          </w:tcPr>
          <w:p w14:paraId="0042B03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196EEFB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4FEE3E9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9502626941</w:t>
            </w:r>
          </w:p>
        </w:tc>
      </w:tr>
      <w:tr w:rsidR="00861E6E" w:rsidRPr="00861E6E" w14:paraId="39F44B5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9B4C0A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42</w:t>
            </w:r>
          </w:p>
        </w:tc>
        <w:tc>
          <w:tcPr>
            <w:tcW w:w="1839" w:type="dxa"/>
            <w:tcBorders>
              <w:top w:val="nil"/>
              <w:left w:val="nil"/>
              <w:bottom w:val="single" w:sz="4" w:space="0" w:color="auto"/>
              <w:right w:val="single" w:sz="4" w:space="0" w:color="auto"/>
            </w:tcBorders>
            <w:shd w:val="clear" w:color="auto" w:fill="auto"/>
            <w:noWrap/>
            <w:vAlign w:val="bottom"/>
            <w:hideMark/>
          </w:tcPr>
          <w:p w14:paraId="664ED2D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Reddy Prakash</w:t>
            </w:r>
          </w:p>
        </w:tc>
        <w:tc>
          <w:tcPr>
            <w:tcW w:w="1738" w:type="dxa"/>
            <w:tcBorders>
              <w:top w:val="nil"/>
              <w:left w:val="nil"/>
              <w:bottom w:val="single" w:sz="4" w:space="0" w:color="auto"/>
              <w:right w:val="single" w:sz="4" w:space="0" w:color="auto"/>
            </w:tcBorders>
            <w:shd w:val="clear" w:color="auto" w:fill="auto"/>
            <w:noWrap/>
            <w:vAlign w:val="bottom"/>
            <w:hideMark/>
          </w:tcPr>
          <w:p w14:paraId="78FB06E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1238" w:type="dxa"/>
            <w:tcBorders>
              <w:top w:val="nil"/>
              <w:left w:val="nil"/>
              <w:bottom w:val="single" w:sz="4" w:space="0" w:color="auto"/>
              <w:right w:val="single" w:sz="4" w:space="0" w:color="auto"/>
            </w:tcBorders>
            <w:shd w:val="clear" w:color="auto" w:fill="auto"/>
            <w:noWrap/>
            <w:vAlign w:val="bottom"/>
            <w:hideMark/>
          </w:tcPr>
          <w:p w14:paraId="5144975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4F6FEE0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140C610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8374389032</w:t>
            </w:r>
          </w:p>
        </w:tc>
      </w:tr>
      <w:tr w:rsidR="00861E6E" w:rsidRPr="00861E6E" w14:paraId="384C501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FB796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44</w:t>
            </w:r>
          </w:p>
        </w:tc>
        <w:tc>
          <w:tcPr>
            <w:tcW w:w="1839" w:type="dxa"/>
            <w:tcBorders>
              <w:top w:val="nil"/>
              <w:left w:val="nil"/>
              <w:bottom w:val="single" w:sz="4" w:space="0" w:color="auto"/>
              <w:right w:val="single" w:sz="4" w:space="0" w:color="auto"/>
            </w:tcBorders>
            <w:shd w:val="clear" w:color="auto" w:fill="auto"/>
            <w:noWrap/>
            <w:vAlign w:val="bottom"/>
            <w:hideMark/>
          </w:tcPr>
          <w:p w14:paraId="296E8AF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N Nagesh </w:t>
            </w:r>
            <w:proofErr w:type="spellStart"/>
            <w:r w:rsidRPr="00861E6E">
              <w:rPr>
                <w:rFonts w:ascii="Calibri" w:eastAsia="Times New Roman" w:hAnsi="Calibri" w:cs="Calibri"/>
                <w:color w:val="000000"/>
                <w:lang w:eastAsia="en-IN" w:bidi="te-IN"/>
              </w:rPr>
              <w:t>Gowd</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10D4FD8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Jana </w:t>
            </w:r>
            <w:proofErr w:type="spellStart"/>
            <w:r w:rsidRPr="00861E6E">
              <w:rPr>
                <w:rFonts w:ascii="Calibri" w:eastAsia="Times New Roman" w:hAnsi="Calibri" w:cs="Calibri"/>
                <w:color w:val="000000"/>
                <w:lang w:eastAsia="en-IN" w:bidi="te-IN"/>
              </w:rPr>
              <w:t>Jagriti</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560E931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082E711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78B44F1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9533333896</w:t>
            </w:r>
          </w:p>
        </w:tc>
      </w:tr>
      <w:tr w:rsidR="00861E6E" w:rsidRPr="00861E6E" w14:paraId="79859122"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2A8AD7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45</w:t>
            </w:r>
          </w:p>
        </w:tc>
        <w:tc>
          <w:tcPr>
            <w:tcW w:w="1839" w:type="dxa"/>
            <w:tcBorders>
              <w:top w:val="nil"/>
              <w:left w:val="nil"/>
              <w:bottom w:val="single" w:sz="4" w:space="0" w:color="auto"/>
              <w:right w:val="single" w:sz="4" w:space="0" w:color="auto"/>
            </w:tcBorders>
            <w:shd w:val="clear" w:color="auto" w:fill="auto"/>
            <w:noWrap/>
            <w:vAlign w:val="bottom"/>
            <w:hideMark/>
          </w:tcPr>
          <w:p w14:paraId="7C13696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K Raju</w:t>
            </w:r>
          </w:p>
        </w:tc>
        <w:tc>
          <w:tcPr>
            <w:tcW w:w="1738" w:type="dxa"/>
            <w:tcBorders>
              <w:top w:val="nil"/>
              <w:left w:val="nil"/>
              <w:bottom w:val="single" w:sz="4" w:space="0" w:color="auto"/>
              <w:right w:val="single" w:sz="4" w:space="0" w:color="auto"/>
            </w:tcBorders>
            <w:shd w:val="clear" w:color="auto" w:fill="auto"/>
            <w:noWrap/>
            <w:vAlign w:val="bottom"/>
            <w:hideMark/>
          </w:tcPr>
          <w:p w14:paraId="0FC0411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1238" w:type="dxa"/>
            <w:tcBorders>
              <w:top w:val="nil"/>
              <w:left w:val="nil"/>
              <w:bottom w:val="single" w:sz="4" w:space="0" w:color="auto"/>
              <w:right w:val="single" w:sz="4" w:space="0" w:color="auto"/>
            </w:tcBorders>
            <w:shd w:val="clear" w:color="auto" w:fill="auto"/>
            <w:noWrap/>
            <w:vAlign w:val="bottom"/>
            <w:hideMark/>
          </w:tcPr>
          <w:p w14:paraId="5D8E7FC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3EC9B0E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5A93F75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9959897302</w:t>
            </w:r>
          </w:p>
        </w:tc>
      </w:tr>
      <w:tr w:rsidR="00861E6E" w:rsidRPr="00861E6E" w14:paraId="23B7E9A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41DCA3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46</w:t>
            </w:r>
          </w:p>
        </w:tc>
        <w:tc>
          <w:tcPr>
            <w:tcW w:w="1839" w:type="dxa"/>
            <w:tcBorders>
              <w:top w:val="nil"/>
              <w:left w:val="nil"/>
              <w:bottom w:val="single" w:sz="4" w:space="0" w:color="auto"/>
              <w:right w:val="single" w:sz="4" w:space="0" w:color="auto"/>
            </w:tcBorders>
            <w:shd w:val="clear" w:color="auto" w:fill="auto"/>
            <w:noWrap/>
            <w:vAlign w:val="bottom"/>
            <w:hideMark/>
          </w:tcPr>
          <w:p w14:paraId="55E2E25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P Gangadhar</w:t>
            </w:r>
          </w:p>
        </w:tc>
        <w:tc>
          <w:tcPr>
            <w:tcW w:w="1738" w:type="dxa"/>
            <w:tcBorders>
              <w:top w:val="nil"/>
              <w:left w:val="nil"/>
              <w:bottom w:val="single" w:sz="4" w:space="0" w:color="auto"/>
              <w:right w:val="single" w:sz="4" w:space="0" w:color="auto"/>
            </w:tcBorders>
            <w:shd w:val="clear" w:color="auto" w:fill="auto"/>
            <w:noWrap/>
            <w:vAlign w:val="bottom"/>
            <w:hideMark/>
          </w:tcPr>
          <w:p w14:paraId="7C11047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33E4DDD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6E1F32C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Communication and CB Expert</w:t>
            </w:r>
          </w:p>
        </w:tc>
        <w:tc>
          <w:tcPr>
            <w:tcW w:w="1418" w:type="dxa"/>
            <w:tcBorders>
              <w:top w:val="nil"/>
              <w:left w:val="nil"/>
              <w:bottom w:val="single" w:sz="4" w:space="0" w:color="auto"/>
              <w:right w:val="single" w:sz="4" w:space="0" w:color="auto"/>
            </w:tcBorders>
            <w:shd w:val="clear" w:color="auto" w:fill="auto"/>
            <w:noWrap/>
            <w:vAlign w:val="bottom"/>
            <w:hideMark/>
          </w:tcPr>
          <w:p w14:paraId="3DEC0CE8"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8008885065</w:t>
            </w:r>
          </w:p>
        </w:tc>
      </w:tr>
      <w:tr w:rsidR="00861E6E" w:rsidRPr="00861E6E" w14:paraId="133EA7D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8AE56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47</w:t>
            </w:r>
          </w:p>
        </w:tc>
        <w:tc>
          <w:tcPr>
            <w:tcW w:w="1839" w:type="dxa"/>
            <w:tcBorders>
              <w:top w:val="nil"/>
              <w:left w:val="nil"/>
              <w:bottom w:val="single" w:sz="4" w:space="0" w:color="auto"/>
              <w:right w:val="single" w:sz="4" w:space="0" w:color="auto"/>
            </w:tcBorders>
            <w:shd w:val="clear" w:color="auto" w:fill="auto"/>
            <w:noWrap/>
            <w:vAlign w:val="bottom"/>
            <w:hideMark/>
          </w:tcPr>
          <w:p w14:paraId="288ED24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P </w:t>
            </w:r>
            <w:proofErr w:type="spellStart"/>
            <w:r w:rsidRPr="00861E6E">
              <w:rPr>
                <w:rFonts w:ascii="Calibri" w:eastAsia="Times New Roman" w:hAnsi="Calibri" w:cs="Calibri"/>
                <w:color w:val="000000"/>
                <w:lang w:eastAsia="en-IN" w:bidi="te-IN"/>
              </w:rPr>
              <w:t>Vema</w:t>
            </w:r>
            <w:proofErr w:type="spellEnd"/>
            <w:r w:rsidRPr="00861E6E">
              <w:rPr>
                <w:rFonts w:ascii="Calibri" w:eastAsia="Times New Roman" w:hAnsi="Calibri" w:cs="Calibri"/>
                <w:color w:val="000000"/>
                <w:lang w:eastAsia="en-IN" w:bidi="te-IN"/>
              </w:rPr>
              <w:t xml:space="preserve"> Narayana</w:t>
            </w:r>
          </w:p>
        </w:tc>
        <w:tc>
          <w:tcPr>
            <w:tcW w:w="1738" w:type="dxa"/>
            <w:tcBorders>
              <w:top w:val="nil"/>
              <w:left w:val="nil"/>
              <w:bottom w:val="single" w:sz="4" w:space="0" w:color="auto"/>
              <w:right w:val="single" w:sz="4" w:space="0" w:color="auto"/>
            </w:tcBorders>
            <w:shd w:val="clear" w:color="auto" w:fill="auto"/>
            <w:noWrap/>
            <w:vAlign w:val="bottom"/>
            <w:hideMark/>
          </w:tcPr>
          <w:p w14:paraId="0A25699A"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Annadata</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5850E5D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328DC84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0449834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9000694735</w:t>
            </w:r>
          </w:p>
        </w:tc>
      </w:tr>
      <w:tr w:rsidR="00861E6E" w:rsidRPr="00861E6E" w14:paraId="00B82E9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BABE6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48</w:t>
            </w:r>
          </w:p>
        </w:tc>
        <w:tc>
          <w:tcPr>
            <w:tcW w:w="1839" w:type="dxa"/>
            <w:tcBorders>
              <w:top w:val="nil"/>
              <w:left w:val="nil"/>
              <w:bottom w:val="single" w:sz="4" w:space="0" w:color="auto"/>
              <w:right w:val="single" w:sz="4" w:space="0" w:color="auto"/>
            </w:tcBorders>
            <w:shd w:val="clear" w:color="auto" w:fill="auto"/>
            <w:noWrap/>
            <w:vAlign w:val="bottom"/>
            <w:hideMark/>
          </w:tcPr>
          <w:p w14:paraId="4827253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P. </w:t>
            </w:r>
            <w:proofErr w:type="spellStart"/>
            <w:r w:rsidRPr="00861E6E">
              <w:rPr>
                <w:rFonts w:ascii="Calibri" w:eastAsia="Times New Roman" w:hAnsi="Calibri" w:cs="Calibri"/>
                <w:color w:val="000000"/>
                <w:lang w:eastAsia="en-IN" w:bidi="te-IN"/>
              </w:rPr>
              <w:t>Lokeswara</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20CBD13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Gram Vikas</w:t>
            </w:r>
          </w:p>
        </w:tc>
        <w:tc>
          <w:tcPr>
            <w:tcW w:w="1238" w:type="dxa"/>
            <w:tcBorders>
              <w:top w:val="nil"/>
              <w:left w:val="nil"/>
              <w:bottom w:val="single" w:sz="4" w:space="0" w:color="auto"/>
              <w:right w:val="single" w:sz="4" w:space="0" w:color="auto"/>
            </w:tcBorders>
            <w:shd w:val="clear" w:color="auto" w:fill="auto"/>
            <w:noWrap/>
            <w:vAlign w:val="bottom"/>
            <w:hideMark/>
          </w:tcPr>
          <w:p w14:paraId="4625750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2607962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FA Coordinator</w:t>
            </w:r>
          </w:p>
        </w:tc>
        <w:tc>
          <w:tcPr>
            <w:tcW w:w="1418" w:type="dxa"/>
            <w:tcBorders>
              <w:top w:val="nil"/>
              <w:left w:val="nil"/>
              <w:bottom w:val="single" w:sz="4" w:space="0" w:color="auto"/>
              <w:right w:val="single" w:sz="4" w:space="0" w:color="auto"/>
            </w:tcBorders>
            <w:shd w:val="clear" w:color="auto" w:fill="auto"/>
            <w:noWrap/>
            <w:vAlign w:val="bottom"/>
            <w:hideMark/>
          </w:tcPr>
          <w:p w14:paraId="0C179B9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9059502075</w:t>
            </w:r>
          </w:p>
        </w:tc>
      </w:tr>
      <w:tr w:rsidR="00861E6E" w:rsidRPr="00861E6E" w14:paraId="53061B6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4E04F0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49</w:t>
            </w:r>
          </w:p>
        </w:tc>
        <w:tc>
          <w:tcPr>
            <w:tcW w:w="1839" w:type="dxa"/>
            <w:tcBorders>
              <w:top w:val="nil"/>
              <w:left w:val="nil"/>
              <w:bottom w:val="single" w:sz="4" w:space="0" w:color="auto"/>
              <w:right w:val="single" w:sz="4" w:space="0" w:color="auto"/>
            </w:tcBorders>
            <w:shd w:val="clear" w:color="auto" w:fill="auto"/>
            <w:noWrap/>
            <w:vAlign w:val="bottom"/>
            <w:hideMark/>
          </w:tcPr>
          <w:p w14:paraId="1C4519F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 Hari Vinay Kumar</w:t>
            </w:r>
          </w:p>
        </w:tc>
        <w:tc>
          <w:tcPr>
            <w:tcW w:w="1738" w:type="dxa"/>
            <w:tcBorders>
              <w:top w:val="nil"/>
              <w:left w:val="nil"/>
              <w:bottom w:val="single" w:sz="4" w:space="0" w:color="auto"/>
              <w:right w:val="single" w:sz="4" w:space="0" w:color="auto"/>
            </w:tcBorders>
            <w:shd w:val="clear" w:color="auto" w:fill="auto"/>
            <w:noWrap/>
            <w:vAlign w:val="bottom"/>
            <w:hideMark/>
          </w:tcPr>
          <w:p w14:paraId="2201C3D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IA &amp; BWS-FA</w:t>
            </w:r>
          </w:p>
        </w:tc>
        <w:tc>
          <w:tcPr>
            <w:tcW w:w="1238" w:type="dxa"/>
            <w:tcBorders>
              <w:top w:val="nil"/>
              <w:left w:val="nil"/>
              <w:bottom w:val="single" w:sz="4" w:space="0" w:color="auto"/>
              <w:right w:val="single" w:sz="4" w:space="0" w:color="auto"/>
            </w:tcBorders>
            <w:shd w:val="clear" w:color="auto" w:fill="auto"/>
            <w:noWrap/>
            <w:vAlign w:val="bottom"/>
            <w:hideMark/>
          </w:tcPr>
          <w:p w14:paraId="38C35D5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39E0E4A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NRM-FA</w:t>
            </w:r>
          </w:p>
        </w:tc>
        <w:tc>
          <w:tcPr>
            <w:tcW w:w="1418" w:type="dxa"/>
            <w:tcBorders>
              <w:top w:val="nil"/>
              <w:left w:val="nil"/>
              <w:bottom w:val="single" w:sz="4" w:space="0" w:color="auto"/>
              <w:right w:val="single" w:sz="4" w:space="0" w:color="auto"/>
            </w:tcBorders>
            <w:shd w:val="clear" w:color="auto" w:fill="auto"/>
            <w:noWrap/>
            <w:vAlign w:val="bottom"/>
            <w:hideMark/>
          </w:tcPr>
          <w:p w14:paraId="03B1B1F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9740483778</w:t>
            </w:r>
          </w:p>
        </w:tc>
      </w:tr>
      <w:tr w:rsidR="00861E6E" w:rsidRPr="00861E6E" w14:paraId="4B4CB850"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C55950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49</w:t>
            </w:r>
          </w:p>
        </w:tc>
        <w:tc>
          <w:tcPr>
            <w:tcW w:w="1839" w:type="dxa"/>
            <w:tcBorders>
              <w:top w:val="nil"/>
              <w:left w:val="nil"/>
              <w:bottom w:val="single" w:sz="4" w:space="0" w:color="auto"/>
              <w:right w:val="single" w:sz="4" w:space="0" w:color="auto"/>
            </w:tcBorders>
            <w:shd w:val="clear" w:color="auto" w:fill="auto"/>
            <w:noWrap/>
            <w:vAlign w:val="bottom"/>
            <w:hideMark/>
          </w:tcPr>
          <w:p w14:paraId="6A44301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 Hari Vinay Kumar</w:t>
            </w:r>
          </w:p>
        </w:tc>
        <w:tc>
          <w:tcPr>
            <w:tcW w:w="1738" w:type="dxa"/>
            <w:tcBorders>
              <w:top w:val="nil"/>
              <w:left w:val="nil"/>
              <w:bottom w:val="single" w:sz="4" w:space="0" w:color="auto"/>
              <w:right w:val="single" w:sz="4" w:space="0" w:color="auto"/>
            </w:tcBorders>
            <w:shd w:val="clear" w:color="auto" w:fill="auto"/>
            <w:noWrap/>
            <w:vAlign w:val="bottom"/>
            <w:hideMark/>
          </w:tcPr>
          <w:p w14:paraId="54F60C2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7E3CB1D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797F937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2E4940E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9740483778</w:t>
            </w:r>
          </w:p>
        </w:tc>
      </w:tr>
      <w:tr w:rsidR="00861E6E" w:rsidRPr="00861E6E" w14:paraId="4983F707"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947A45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50</w:t>
            </w:r>
          </w:p>
        </w:tc>
        <w:tc>
          <w:tcPr>
            <w:tcW w:w="1839" w:type="dxa"/>
            <w:tcBorders>
              <w:top w:val="nil"/>
              <w:left w:val="nil"/>
              <w:bottom w:val="single" w:sz="4" w:space="0" w:color="auto"/>
              <w:right w:val="single" w:sz="4" w:space="0" w:color="auto"/>
            </w:tcBorders>
            <w:shd w:val="clear" w:color="auto" w:fill="auto"/>
            <w:noWrap/>
            <w:vAlign w:val="bottom"/>
            <w:hideMark/>
          </w:tcPr>
          <w:p w14:paraId="2C7857D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P </w:t>
            </w:r>
            <w:proofErr w:type="spellStart"/>
            <w:r w:rsidRPr="00861E6E">
              <w:rPr>
                <w:rFonts w:ascii="Calibri" w:eastAsia="Times New Roman" w:hAnsi="Calibri" w:cs="Calibri"/>
                <w:color w:val="000000"/>
                <w:lang w:eastAsia="en-IN" w:bidi="te-IN"/>
              </w:rPr>
              <w:t>Dhanunjaya</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1FCE18A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1238" w:type="dxa"/>
            <w:tcBorders>
              <w:top w:val="nil"/>
              <w:left w:val="nil"/>
              <w:bottom w:val="single" w:sz="4" w:space="0" w:color="auto"/>
              <w:right w:val="single" w:sz="4" w:space="0" w:color="auto"/>
            </w:tcBorders>
            <w:shd w:val="clear" w:color="auto" w:fill="auto"/>
            <w:noWrap/>
            <w:vAlign w:val="bottom"/>
            <w:hideMark/>
          </w:tcPr>
          <w:p w14:paraId="4094F18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2D026B4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50D9AB0D"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9441551244</w:t>
            </w:r>
          </w:p>
        </w:tc>
      </w:tr>
      <w:tr w:rsidR="00861E6E" w:rsidRPr="00861E6E" w14:paraId="4F1E99A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A8913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51</w:t>
            </w:r>
          </w:p>
        </w:tc>
        <w:tc>
          <w:tcPr>
            <w:tcW w:w="1839" w:type="dxa"/>
            <w:tcBorders>
              <w:top w:val="nil"/>
              <w:left w:val="nil"/>
              <w:bottom w:val="single" w:sz="4" w:space="0" w:color="auto"/>
              <w:right w:val="single" w:sz="4" w:space="0" w:color="auto"/>
            </w:tcBorders>
            <w:shd w:val="clear" w:color="auto" w:fill="auto"/>
            <w:noWrap/>
            <w:vAlign w:val="bottom"/>
            <w:hideMark/>
          </w:tcPr>
          <w:p w14:paraId="6BD71A3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 Uday Kumar</w:t>
            </w:r>
          </w:p>
        </w:tc>
        <w:tc>
          <w:tcPr>
            <w:tcW w:w="1738" w:type="dxa"/>
            <w:tcBorders>
              <w:top w:val="nil"/>
              <w:left w:val="nil"/>
              <w:bottom w:val="single" w:sz="4" w:space="0" w:color="auto"/>
              <w:right w:val="single" w:sz="4" w:space="0" w:color="auto"/>
            </w:tcBorders>
            <w:shd w:val="clear" w:color="auto" w:fill="auto"/>
            <w:noWrap/>
            <w:vAlign w:val="bottom"/>
            <w:hideMark/>
          </w:tcPr>
          <w:p w14:paraId="3615447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1238" w:type="dxa"/>
            <w:tcBorders>
              <w:top w:val="nil"/>
              <w:left w:val="nil"/>
              <w:bottom w:val="single" w:sz="4" w:space="0" w:color="auto"/>
              <w:right w:val="single" w:sz="4" w:space="0" w:color="auto"/>
            </w:tcBorders>
            <w:shd w:val="clear" w:color="auto" w:fill="auto"/>
            <w:noWrap/>
            <w:vAlign w:val="bottom"/>
            <w:hideMark/>
          </w:tcPr>
          <w:p w14:paraId="68EF46C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3E7BA5E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28974AD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7997228688</w:t>
            </w:r>
          </w:p>
        </w:tc>
      </w:tr>
      <w:tr w:rsidR="00861E6E" w:rsidRPr="00861E6E" w14:paraId="408BA40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F9986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52</w:t>
            </w:r>
          </w:p>
        </w:tc>
        <w:tc>
          <w:tcPr>
            <w:tcW w:w="1839" w:type="dxa"/>
            <w:tcBorders>
              <w:top w:val="nil"/>
              <w:left w:val="nil"/>
              <w:bottom w:val="single" w:sz="4" w:space="0" w:color="auto"/>
              <w:right w:val="single" w:sz="4" w:space="0" w:color="auto"/>
            </w:tcBorders>
            <w:shd w:val="clear" w:color="auto" w:fill="auto"/>
            <w:noWrap/>
            <w:vAlign w:val="bottom"/>
            <w:hideMark/>
          </w:tcPr>
          <w:p w14:paraId="795951A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K. P. </w:t>
            </w:r>
            <w:proofErr w:type="spellStart"/>
            <w:r w:rsidRPr="00861E6E">
              <w:rPr>
                <w:rFonts w:ascii="Calibri" w:eastAsia="Times New Roman" w:hAnsi="Calibri" w:cs="Calibri"/>
                <w:color w:val="000000"/>
                <w:lang w:eastAsia="en-IN" w:bidi="te-IN"/>
              </w:rPr>
              <w:t>Thippe</w:t>
            </w:r>
            <w:proofErr w:type="spellEnd"/>
            <w:r w:rsidRPr="00861E6E">
              <w:rPr>
                <w:rFonts w:ascii="Calibri" w:eastAsia="Times New Roman" w:hAnsi="Calibri" w:cs="Calibri"/>
                <w:color w:val="000000"/>
                <w:lang w:eastAsia="en-IN" w:bidi="te-IN"/>
              </w:rPr>
              <w:t xml:space="preserve"> Swamy</w:t>
            </w:r>
          </w:p>
        </w:tc>
        <w:tc>
          <w:tcPr>
            <w:tcW w:w="1738" w:type="dxa"/>
            <w:tcBorders>
              <w:top w:val="nil"/>
              <w:left w:val="nil"/>
              <w:bottom w:val="single" w:sz="4" w:space="0" w:color="auto"/>
              <w:right w:val="single" w:sz="4" w:space="0" w:color="auto"/>
            </w:tcBorders>
            <w:shd w:val="clear" w:color="auto" w:fill="auto"/>
            <w:noWrap/>
            <w:vAlign w:val="bottom"/>
            <w:hideMark/>
          </w:tcPr>
          <w:p w14:paraId="729D8AF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IA &amp; BWS</w:t>
            </w:r>
          </w:p>
        </w:tc>
        <w:tc>
          <w:tcPr>
            <w:tcW w:w="1238" w:type="dxa"/>
            <w:tcBorders>
              <w:top w:val="nil"/>
              <w:left w:val="nil"/>
              <w:bottom w:val="single" w:sz="4" w:space="0" w:color="auto"/>
              <w:right w:val="single" w:sz="4" w:space="0" w:color="auto"/>
            </w:tcBorders>
            <w:shd w:val="clear" w:color="auto" w:fill="auto"/>
            <w:noWrap/>
            <w:vAlign w:val="bottom"/>
            <w:hideMark/>
          </w:tcPr>
          <w:p w14:paraId="20EA15B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4F4F75B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 Facilitator</w:t>
            </w:r>
          </w:p>
        </w:tc>
        <w:tc>
          <w:tcPr>
            <w:tcW w:w="1418" w:type="dxa"/>
            <w:tcBorders>
              <w:top w:val="nil"/>
              <w:left w:val="nil"/>
              <w:bottom w:val="single" w:sz="4" w:space="0" w:color="auto"/>
              <w:right w:val="single" w:sz="4" w:space="0" w:color="auto"/>
            </w:tcBorders>
            <w:shd w:val="clear" w:color="auto" w:fill="auto"/>
            <w:noWrap/>
            <w:vAlign w:val="bottom"/>
            <w:hideMark/>
          </w:tcPr>
          <w:p w14:paraId="36644A8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8686900038</w:t>
            </w:r>
          </w:p>
        </w:tc>
      </w:tr>
      <w:tr w:rsidR="00861E6E" w:rsidRPr="00861E6E" w14:paraId="2FE216F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1FDCC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53</w:t>
            </w:r>
          </w:p>
        </w:tc>
        <w:tc>
          <w:tcPr>
            <w:tcW w:w="1839" w:type="dxa"/>
            <w:tcBorders>
              <w:top w:val="nil"/>
              <w:left w:val="nil"/>
              <w:bottom w:val="single" w:sz="4" w:space="0" w:color="auto"/>
              <w:right w:val="single" w:sz="4" w:space="0" w:color="auto"/>
            </w:tcBorders>
            <w:shd w:val="clear" w:color="auto" w:fill="auto"/>
            <w:noWrap/>
            <w:vAlign w:val="bottom"/>
            <w:hideMark/>
          </w:tcPr>
          <w:p w14:paraId="0966C34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P Gangadhar Reddy</w:t>
            </w:r>
          </w:p>
        </w:tc>
        <w:tc>
          <w:tcPr>
            <w:tcW w:w="1738" w:type="dxa"/>
            <w:tcBorders>
              <w:top w:val="nil"/>
              <w:left w:val="nil"/>
              <w:bottom w:val="single" w:sz="4" w:space="0" w:color="auto"/>
              <w:right w:val="single" w:sz="4" w:space="0" w:color="auto"/>
            </w:tcBorders>
            <w:shd w:val="clear" w:color="auto" w:fill="auto"/>
            <w:noWrap/>
            <w:vAlign w:val="bottom"/>
            <w:hideMark/>
          </w:tcPr>
          <w:p w14:paraId="465D1DC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Jana </w:t>
            </w:r>
            <w:proofErr w:type="spellStart"/>
            <w:r w:rsidRPr="00861E6E">
              <w:rPr>
                <w:rFonts w:ascii="Calibri" w:eastAsia="Times New Roman" w:hAnsi="Calibri" w:cs="Calibri"/>
                <w:color w:val="000000"/>
                <w:lang w:eastAsia="en-IN" w:bidi="te-IN"/>
              </w:rPr>
              <w:t>Jagriti</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7D4B551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4E0C6DB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Water Management &amp;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4DD9997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9490089492</w:t>
            </w:r>
          </w:p>
        </w:tc>
      </w:tr>
      <w:tr w:rsidR="00861E6E" w:rsidRPr="00861E6E" w14:paraId="09606563"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F98EC2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54</w:t>
            </w:r>
          </w:p>
        </w:tc>
        <w:tc>
          <w:tcPr>
            <w:tcW w:w="1839" w:type="dxa"/>
            <w:tcBorders>
              <w:top w:val="nil"/>
              <w:left w:val="nil"/>
              <w:bottom w:val="single" w:sz="4" w:space="0" w:color="auto"/>
              <w:right w:val="single" w:sz="4" w:space="0" w:color="auto"/>
            </w:tcBorders>
            <w:shd w:val="clear" w:color="auto" w:fill="auto"/>
            <w:noWrap/>
            <w:vAlign w:val="bottom"/>
            <w:hideMark/>
          </w:tcPr>
          <w:p w14:paraId="78A8AB3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V </w:t>
            </w:r>
            <w:proofErr w:type="spellStart"/>
            <w:r w:rsidRPr="00861E6E">
              <w:rPr>
                <w:rFonts w:ascii="Calibri" w:eastAsia="Times New Roman" w:hAnsi="Calibri" w:cs="Calibri"/>
                <w:color w:val="000000"/>
                <w:lang w:eastAsia="en-IN" w:bidi="te-IN"/>
              </w:rPr>
              <w:t>Kristappa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79BD8AB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RIDS</w:t>
            </w:r>
          </w:p>
        </w:tc>
        <w:tc>
          <w:tcPr>
            <w:tcW w:w="1238" w:type="dxa"/>
            <w:tcBorders>
              <w:top w:val="nil"/>
              <w:left w:val="nil"/>
              <w:bottom w:val="single" w:sz="4" w:space="0" w:color="auto"/>
              <w:right w:val="single" w:sz="4" w:space="0" w:color="auto"/>
            </w:tcBorders>
            <w:shd w:val="clear" w:color="auto" w:fill="auto"/>
            <w:noWrap/>
            <w:vAlign w:val="bottom"/>
            <w:hideMark/>
          </w:tcPr>
          <w:p w14:paraId="7780573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119DC74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CEO</w:t>
            </w:r>
          </w:p>
        </w:tc>
        <w:tc>
          <w:tcPr>
            <w:tcW w:w="1418" w:type="dxa"/>
            <w:tcBorders>
              <w:top w:val="nil"/>
              <w:left w:val="nil"/>
              <w:bottom w:val="single" w:sz="4" w:space="0" w:color="auto"/>
              <w:right w:val="single" w:sz="4" w:space="0" w:color="auto"/>
            </w:tcBorders>
            <w:shd w:val="clear" w:color="auto" w:fill="auto"/>
            <w:noWrap/>
            <w:vAlign w:val="bottom"/>
            <w:hideMark/>
          </w:tcPr>
          <w:p w14:paraId="6CF18AA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r>
      <w:tr w:rsidR="00861E6E" w:rsidRPr="00861E6E" w14:paraId="3FB9D4E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21E363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55</w:t>
            </w:r>
          </w:p>
        </w:tc>
        <w:tc>
          <w:tcPr>
            <w:tcW w:w="1839" w:type="dxa"/>
            <w:tcBorders>
              <w:top w:val="nil"/>
              <w:left w:val="nil"/>
              <w:bottom w:val="single" w:sz="4" w:space="0" w:color="auto"/>
              <w:right w:val="single" w:sz="4" w:space="0" w:color="auto"/>
            </w:tcBorders>
            <w:shd w:val="clear" w:color="auto" w:fill="auto"/>
            <w:noWrap/>
            <w:vAlign w:val="bottom"/>
            <w:hideMark/>
          </w:tcPr>
          <w:p w14:paraId="6C13D9F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G. Bhaskar </w:t>
            </w:r>
            <w:proofErr w:type="spellStart"/>
            <w:r w:rsidRPr="00861E6E">
              <w:rPr>
                <w:rFonts w:ascii="Calibri" w:eastAsia="Times New Roman" w:hAnsi="Calibri" w:cs="Calibri"/>
                <w:color w:val="000000"/>
                <w:lang w:eastAsia="en-IN" w:bidi="te-IN"/>
              </w:rPr>
              <w:t>Babu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09DB2B8"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- 2</w:t>
            </w:r>
          </w:p>
        </w:tc>
        <w:tc>
          <w:tcPr>
            <w:tcW w:w="1238" w:type="dxa"/>
            <w:tcBorders>
              <w:top w:val="nil"/>
              <w:left w:val="nil"/>
              <w:bottom w:val="single" w:sz="4" w:space="0" w:color="auto"/>
              <w:right w:val="single" w:sz="4" w:space="0" w:color="auto"/>
            </w:tcBorders>
            <w:shd w:val="clear" w:color="auto" w:fill="auto"/>
            <w:noWrap/>
            <w:vAlign w:val="bottom"/>
            <w:hideMark/>
          </w:tcPr>
          <w:p w14:paraId="4CDE1C8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7FF93F2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FA Coordinator</w:t>
            </w:r>
          </w:p>
        </w:tc>
        <w:tc>
          <w:tcPr>
            <w:tcW w:w="1418" w:type="dxa"/>
            <w:tcBorders>
              <w:top w:val="nil"/>
              <w:left w:val="nil"/>
              <w:bottom w:val="single" w:sz="4" w:space="0" w:color="auto"/>
              <w:right w:val="single" w:sz="4" w:space="0" w:color="auto"/>
            </w:tcBorders>
            <w:shd w:val="clear" w:color="auto" w:fill="auto"/>
            <w:noWrap/>
            <w:vAlign w:val="bottom"/>
            <w:hideMark/>
          </w:tcPr>
          <w:p w14:paraId="17F8D2C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9100102809</w:t>
            </w:r>
          </w:p>
        </w:tc>
      </w:tr>
      <w:tr w:rsidR="00861E6E" w:rsidRPr="00861E6E" w14:paraId="00E540D6"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729BB38"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56</w:t>
            </w:r>
          </w:p>
        </w:tc>
        <w:tc>
          <w:tcPr>
            <w:tcW w:w="1839" w:type="dxa"/>
            <w:tcBorders>
              <w:top w:val="nil"/>
              <w:left w:val="nil"/>
              <w:bottom w:val="single" w:sz="4" w:space="0" w:color="auto"/>
              <w:right w:val="single" w:sz="4" w:space="0" w:color="auto"/>
            </w:tcBorders>
            <w:shd w:val="clear" w:color="auto" w:fill="auto"/>
            <w:noWrap/>
            <w:vAlign w:val="bottom"/>
            <w:hideMark/>
          </w:tcPr>
          <w:p w14:paraId="7700459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J. Narendra Kumar</w:t>
            </w:r>
          </w:p>
        </w:tc>
        <w:tc>
          <w:tcPr>
            <w:tcW w:w="1738" w:type="dxa"/>
            <w:tcBorders>
              <w:top w:val="nil"/>
              <w:left w:val="nil"/>
              <w:bottom w:val="single" w:sz="4" w:space="0" w:color="auto"/>
              <w:right w:val="single" w:sz="4" w:space="0" w:color="auto"/>
            </w:tcBorders>
            <w:shd w:val="clear" w:color="auto" w:fill="auto"/>
            <w:noWrap/>
            <w:vAlign w:val="bottom"/>
            <w:hideMark/>
          </w:tcPr>
          <w:p w14:paraId="607B4B9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750F922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7165F79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LFA WM &amp; NRM</w:t>
            </w:r>
          </w:p>
        </w:tc>
        <w:tc>
          <w:tcPr>
            <w:tcW w:w="1418" w:type="dxa"/>
            <w:tcBorders>
              <w:top w:val="nil"/>
              <w:left w:val="nil"/>
              <w:bottom w:val="single" w:sz="4" w:space="0" w:color="auto"/>
              <w:right w:val="single" w:sz="4" w:space="0" w:color="auto"/>
            </w:tcBorders>
            <w:shd w:val="clear" w:color="auto" w:fill="auto"/>
            <w:noWrap/>
            <w:vAlign w:val="bottom"/>
            <w:hideMark/>
          </w:tcPr>
          <w:p w14:paraId="6FD95D8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9490958712</w:t>
            </w:r>
          </w:p>
        </w:tc>
      </w:tr>
      <w:tr w:rsidR="00861E6E" w:rsidRPr="00861E6E" w14:paraId="66C57EF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F507E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57</w:t>
            </w:r>
          </w:p>
        </w:tc>
        <w:tc>
          <w:tcPr>
            <w:tcW w:w="1839" w:type="dxa"/>
            <w:tcBorders>
              <w:top w:val="nil"/>
              <w:left w:val="nil"/>
              <w:bottom w:val="single" w:sz="4" w:space="0" w:color="auto"/>
              <w:right w:val="single" w:sz="4" w:space="0" w:color="auto"/>
            </w:tcBorders>
            <w:shd w:val="clear" w:color="auto" w:fill="auto"/>
            <w:noWrap/>
            <w:vAlign w:val="bottom"/>
            <w:hideMark/>
          </w:tcPr>
          <w:p w14:paraId="543D825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C </w:t>
            </w:r>
            <w:proofErr w:type="spellStart"/>
            <w:r w:rsidRPr="00861E6E">
              <w:rPr>
                <w:rFonts w:ascii="Calibri" w:eastAsia="Times New Roman" w:hAnsi="Calibri" w:cs="Calibri"/>
                <w:color w:val="000000"/>
                <w:lang w:eastAsia="en-IN" w:bidi="te-IN"/>
              </w:rPr>
              <w:t>Ramudu</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56BEED7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RIDS</w:t>
            </w:r>
          </w:p>
        </w:tc>
        <w:tc>
          <w:tcPr>
            <w:tcW w:w="1238" w:type="dxa"/>
            <w:tcBorders>
              <w:top w:val="nil"/>
              <w:left w:val="nil"/>
              <w:bottom w:val="single" w:sz="4" w:space="0" w:color="auto"/>
              <w:right w:val="single" w:sz="4" w:space="0" w:color="auto"/>
            </w:tcBorders>
            <w:shd w:val="clear" w:color="auto" w:fill="auto"/>
            <w:noWrap/>
            <w:vAlign w:val="bottom"/>
            <w:hideMark/>
          </w:tcPr>
          <w:p w14:paraId="75A8091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HANDS</w:t>
            </w:r>
          </w:p>
        </w:tc>
        <w:tc>
          <w:tcPr>
            <w:tcW w:w="2410" w:type="dxa"/>
            <w:tcBorders>
              <w:top w:val="nil"/>
              <w:left w:val="nil"/>
              <w:bottom w:val="single" w:sz="4" w:space="0" w:color="auto"/>
              <w:right w:val="single" w:sz="4" w:space="0" w:color="auto"/>
            </w:tcBorders>
            <w:shd w:val="clear" w:color="auto" w:fill="auto"/>
            <w:noWrap/>
            <w:vAlign w:val="bottom"/>
            <w:hideMark/>
          </w:tcPr>
          <w:p w14:paraId="4A7115D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Resource Person</w:t>
            </w:r>
          </w:p>
        </w:tc>
        <w:tc>
          <w:tcPr>
            <w:tcW w:w="1418" w:type="dxa"/>
            <w:tcBorders>
              <w:top w:val="nil"/>
              <w:left w:val="nil"/>
              <w:bottom w:val="single" w:sz="4" w:space="0" w:color="auto"/>
              <w:right w:val="single" w:sz="4" w:space="0" w:color="auto"/>
            </w:tcBorders>
            <w:shd w:val="clear" w:color="auto" w:fill="auto"/>
            <w:noWrap/>
            <w:vAlign w:val="bottom"/>
            <w:hideMark/>
          </w:tcPr>
          <w:p w14:paraId="6F6091C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9908605379</w:t>
            </w:r>
          </w:p>
        </w:tc>
      </w:tr>
      <w:tr w:rsidR="00861E6E" w:rsidRPr="00861E6E" w14:paraId="46DA69A4"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A4DDB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58</w:t>
            </w:r>
          </w:p>
        </w:tc>
        <w:tc>
          <w:tcPr>
            <w:tcW w:w="1839" w:type="dxa"/>
            <w:tcBorders>
              <w:top w:val="nil"/>
              <w:left w:val="nil"/>
              <w:bottom w:val="single" w:sz="4" w:space="0" w:color="auto"/>
              <w:right w:val="single" w:sz="4" w:space="0" w:color="auto"/>
            </w:tcBorders>
            <w:shd w:val="clear" w:color="auto" w:fill="auto"/>
            <w:noWrap/>
            <w:vAlign w:val="bottom"/>
            <w:hideMark/>
          </w:tcPr>
          <w:p w14:paraId="6CDA855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 Siva Shankar</w:t>
            </w:r>
          </w:p>
        </w:tc>
        <w:tc>
          <w:tcPr>
            <w:tcW w:w="1738" w:type="dxa"/>
            <w:tcBorders>
              <w:top w:val="nil"/>
              <w:left w:val="nil"/>
              <w:bottom w:val="single" w:sz="4" w:space="0" w:color="auto"/>
              <w:right w:val="single" w:sz="4" w:space="0" w:color="auto"/>
            </w:tcBorders>
            <w:shd w:val="clear" w:color="auto" w:fill="auto"/>
            <w:noWrap/>
            <w:vAlign w:val="bottom"/>
            <w:hideMark/>
          </w:tcPr>
          <w:p w14:paraId="163ABFA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Jana </w:t>
            </w:r>
            <w:proofErr w:type="spellStart"/>
            <w:r w:rsidRPr="00861E6E">
              <w:rPr>
                <w:rFonts w:ascii="Calibri" w:eastAsia="Times New Roman" w:hAnsi="Calibri" w:cs="Calibri"/>
                <w:color w:val="000000"/>
                <w:lang w:eastAsia="en-IN" w:bidi="te-IN"/>
              </w:rPr>
              <w:t>Jagriti</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66D79AD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785D4D1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2E63D47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9000122863</w:t>
            </w:r>
          </w:p>
        </w:tc>
      </w:tr>
      <w:tr w:rsidR="00861E6E" w:rsidRPr="00861E6E" w14:paraId="3A21733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41389F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lastRenderedPageBreak/>
              <w:t>59</w:t>
            </w:r>
          </w:p>
        </w:tc>
        <w:tc>
          <w:tcPr>
            <w:tcW w:w="1839" w:type="dxa"/>
            <w:tcBorders>
              <w:top w:val="nil"/>
              <w:left w:val="nil"/>
              <w:bottom w:val="single" w:sz="4" w:space="0" w:color="auto"/>
              <w:right w:val="single" w:sz="4" w:space="0" w:color="auto"/>
            </w:tcBorders>
            <w:shd w:val="clear" w:color="auto" w:fill="auto"/>
            <w:noWrap/>
            <w:vAlign w:val="bottom"/>
            <w:hideMark/>
          </w:tcPr>
          <w:p w14:paraId="3CA0132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P </w:t>
            </w:r>
            <w:proofErr w:type="spellStart"/>
            <w:r w:rsidRPr="00861E6E">
              <w:rPr>
                <w:rFonts w:ascii="Calibri" w:eastAsia="Times New Roman" w:hAnsi="Calibri" w:cs="Calibri"/>
                <w:color w:val="000000"/>
                <w:lang w:eastAsia="en-IN" w:bidi="te-IN"/>
              </w:rPr>
              <w:t>Sreenath</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640BC43D"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Annadata</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327448C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3218D45C"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7D978DA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8500851434</w:t>
            </w:r>
          </w:p>
        </w:tc>
      </w:tr>
      <w:tr w:rsidR="00861E6E" w:rsidRPr="00861E6E" w14:paraId="16BE5E94"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4EE0E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60</w:t>
            </w:r>
          </w:p>
        </w:tc>
        <w:tc>
          <w:tcPr>
            <w:tcW w:w="1839" w:type="dxa"/>
            <w:tcBorders>
              <w:top w:val="nil"/>
              <w:left w:val="nil"/>
              <w:bottom w:val="single" w:sz="4" w:space="0" w:color="auto"/>
              <w:right w:val="single" w:sz="4" w:space="0" w:color="auto"/>
            </w:tcBorders>
            <w:shd w:val="clear" w:color="auto" w:fill="auto"/>
            <w:noWrap/>
            <w:vAlign w:val="bottom"/>
            <w:hideMark/>
          </w:tcPr>
          <w:p w14:paraId="5D15B29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S </w:t>
            </w:r>
            <w:proofErr w:type="spellStart"/>
            <w:r w:rsidRPr="00861E6E">
              <w:rPr>
                <w:rFonts w:ascii="Calibri" w:eastAsia="Times New Roman" w:hAnsi="Calibri" w:cs="Calibri"/>
                <w:color w:val="000000"/>
                <w:lang w:eastAsia="en-IN" w:bidi="te-IN"/>
              </w:rPr>
              <w:t>Dharmanath</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24701934"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Annadata</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7B83A00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039F18F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098D8F4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8886006148</w:t>
            </w:r>
          </w:p>
        </w:tc>
      </w:tr>
      <w:tr w:rsidR="00861E6E" w:rsidRPr="00861E6E" w14:paraId="158F9E3B"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03F07B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61</w:t>
            </w:r>
          </w:p>
        </w:tc>
        <w:tc>
          <w:tcPr>
            <w:tcW w:w="1839" w:type="dxa"/>
            <w:tcBorders>
              <w:top w:val="nil"/>
              <w:left w:val="nil"/>
              <w:bottom w:val="single" w:sz="4" w:space="0" w:color="auto"/>
              <w:right w:val="single" w:sz="4" w:space="0" w:color="auto"/>
            </w:tcBorders>
            <w:shd w:val="clear" w:color="auto" w:fill="auto"/>
            <w:noWrap/>
            <w:vAlign w:val="bottom"/>
            <w:hideMark/>
          </w:tcPr>
          <w:p w14:paraId="2D16E66C"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SRIRam</w:t>
            </w:r>
            <w:proofErr w:type="spellEnd"/>
            <w:r w:rsidRPr="00861E6E">
              <w:rPr>
                <w:rFonts w:ascii="Calibri" w:eastAsia="Times New Roman" w:hAnsi="Calibri" w:cs="Calibri"/>
                <w:color w:val="000000"/>
                <w:lang w:eastAsia="en-IN" w:bidi="te-IN"/>
              </w:rPr>
              <w:t xml:space="preserve"> </w:t>
            </w:r>
            <w:proofErr w:type="spellStart"/>
            <w:r w:rsidRPr="00861E6E">
              <w:rPr>
                <w:rFonts w:ascii="Calibri" w:eastAsia="Times New Roman" w:hAnsi="Calibri" w:cs="Calibri"/>
                <w:color w:val="000000"/>
                <w:lang w:eastAsia="en-IN" w:bidi="te-IN"/>
              </w:rPr>
              <w:t>Iyir</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62927DE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28F4B10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4E38368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5D90C2D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9913847490</w:t>
            </w:r>
          </w:p>
        </w:tc>
      </w:tr>
      <w:tr w:rsidR="00861E6E" w:rsidRPr="00861E6E" w14:paraId="30DCE73D"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B5F508"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62</w:t>
            </w:r>
          </w:p>
        </w:tc>
        <w:tc>
          <w:tcPr>
            <w:tcW w:w="1839" w:type="dxa"/>
            <w:tcBorders>
              <w:top w:val="nil"/>
              <w:left w:val="nil"/>
              <w:bottom w:val="single" w:sz="4" w:space="0" w:color="auto"/>
              <w:right w:val="single" w:sz="4" w:space="0" w:color="auto"/>
            </w:tcBorders>
            <w:shd w:val="clear" w:color="auto" w:fill="auto"/>
            <w:noWrap/>
            <w:vAlign w:val="bottom"/>
            <w:hideMark/>
          </w:tcPr>
          <w:p w14:paraId="7C86053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C </w:t>
            </w:r>
            <w:proofErr w:type="spellStart"/>
            <w:r w:rsidRPr="00861E6E">
              <w:rPr>
                <w:rFonts w:ascii="Calibri" w:eastAsia="Times New Roman" w:hAnsi="Calibri" w:cs="Calibri"/>
                <w:color w:val="000000"/>
                <w:lang w:eastAsia="en-IN" w:bidi="te-IN"/>
              </w:rPr>
              <w:t>Bakka</w:t>
            </w:r>
            <w:proofErr w:type="spellEnd"/>
            <w:r w:rsidRPr="00861E6E">
              <w:rPr>
                <w:rFonts w:ascii="Calibri" w:eastAsia="Times New Roman" w:hAnsi="Calibri" w:cs="Calibri"/>
                <w:color w:val="000000"/>
                <w:lang w:eastAsia="en-IN" w:bidi="te-IN"/>
              </w:rPr>
              <w:t xml:space="preserve"> Reddy</w:t>
            </w:r>
          </w:p>
        </w:tc>
        <w:tc>
          <w:tcPr>
            <w:tcW w:w="1738" w:type="dxa"/>
            <w:tcBorders>
              <w:top w:val="nil"/>
              <w:left w:val="nil"/>
              <w:bottom w:val="single" w:sz="4" w:space="0" w:color="auto"/>
              <w:right w:val="single" w:sz="4" w:space="0" w:color="auto"/>
            </w:tcBorders>
            <w:shd w:val="clear" w:color="auto" w:fill="auto"/>
            <w:noWrap/>
            <w:vAlign w:val="bottom"/>
            <w:hideMark/>
          </w:tcPr>
          <w:p w14:paraId="3C8278C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7461334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4FFA013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NRM and Groundwater Expert</w:t>
            </w:r>
          </w:p>
        </w:tc>
        <w:tc>
          <w:tcPr>
            <w:tcW w:w="1418" w:type="dxa"/>
            <w:tcBorders>
              <w:top w:val="nil"/>
              <w:left w:val="nil"/>
              <w:bottom w:val="single" w:sz="4" w:space="0" w:color="auto"/>
              <w:right w:val="single" w:sz="4" w:space="0" w:color="auto"/>
            </w:tcBorders>
            <w:shd w:val="clear" w:color="auto" w:fill="auto"/>
            <w:noWrap/>
            <w:vAlign w:val="bottom"/>
            <w:hideMark/>
          </w:tcPr>
          <w:p w14:paraId="450D78B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9440621862</w:t>
            </w:r>
          </w:p>
        </w:tc>
      </w:tr>
      <w:tr w:rsidR="00861E6E" w:rsidRPr="00861E6E" w14:paraId="2585D414"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59FD21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63</w:t>
            </w:r>
          </w:p>
        </w:tc>
        <w:tc>
          <w:tcPr>
            <w:tcW w:w="1839" w:type="dxa"/>
            <w:tcBorders>
              <w:top w:val="nil"/>
              <w:left w:val="nil"/>
              <w:bottom w:val="single" w:sz="4" w:space="0" w:color="auto"/>
              <w:right w:val="single" w:sz="4" w:space="0" w:color="auto"/>
            </w:tcBorders>
            <w:shd w:val="clear" w:color="auto" w:fill="auto"/>
            <w:noWrap/>
            <w:vAlign w:val="bottom"/>
            <w:hideMark/>
          </w:tcPr>
          <w:p w14:paraId="7F4ADE3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M Bhakthar Vali Sab</w:t>
            </w:r>
          </w:p>
        </w:tc>
        <w:tc>
          <w:tcPr>
            <w:tcW w:w="1738" w:type="dxa"/>
            <w:tcBorders>
              <w:top w:val="nil"/>
              <w:left w:val="nil"/>
              <w:bottom w:val="single" w:sz="4" w:space="0" w:color="auto"/>
              <w:right w:val="single" w:sz="4" w:space="0" w:color="auto"/>
            </w:tcBorders>
            <w:shd w:val="clear" w:color="auto" w:fill="auto"/>
            <w:noWrap/>
            <w:vAlign w:val="bottom"/>
            <w:hideMark/>
          </w:tcPr>
          <w:p w14:paraId="763CEB5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1A1CEAA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6261F8B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Capacity Building Planning and Coordination Advisor</w:t>
            </w:r>
          </w:p>
        </w:tc>
        <w:tc>
          <w:tcPr>
            <w:tcW w:w="1418" w:type="dxa"/>
            <w:tcBorders>
              <w:top w:val="nil"/>
              <w:left w:val="nil"/>
              <w:bottom w:val="single" w:sz="4" w:space="0" w:color="auto"/>
              <w:right w:val="single" w:sz="4" w:space="0" w:color="auto"/>
            </w:tcBorders>
            <w:shd w:val="clear" w:color="auto" w:fill="auto"/>
            <w:noWrap/>
            <w:vAlign w:val="bottom"/>
            <w:hideMark/>
          </w:tcPr>
          <w:p w14:paraId="638FFA6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9440804865</w:t>
            </w:r>
          </w:p>
        </w:tc>
      </w:tr>
      <w:tr w:rsidR="00861E6E" w:rsidRPr="00861E6E" w14:paraId="772E12D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5BF8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64</w:t>
            </w:r>
          </w:p>
        </w:tc>
        <w:tc>
          <w:tcPr>
            <w:tcW w:w="1839" w:type="dxa"/>
            <w:tcBorders>
              <w:top w:val="nil"/>
              <w:left w:val="nil"/>
              <w:bottom w:val="single" w:sz="4" w:space="0" w:color="auto"/>
              <w:right w:val="single" w:sz="4" w:space="0" w:color="auto"/>
            </w:tcBorders>
            <w:shd w:val="clear" w:color="auto" w:fill="auto"/>
            <w:noWrap/>
            <w:vAlign w:val="bottom"/>
            <w:hideMark/>
          </w:tcPr>
          <w:p w14:paraId="3530B99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S Raghu</w:t>
            </w:r>
          </w:p>
        </w:tc>
        <w:tc>
          <w:tcPr>
            <w:tcW w:w="1738" w:type="dxa"/>
            <w:tcBorders>
              <w:top w:val="nil"/>
              <w:left w:val="nil"/>
              <w:bottom w:val="single" w:sz="4" w:space="0" w:color="auto"/>
              <w:right w:val="single" w:sz="4" w:space="0" w:color="auto"/>
            </w:tcBorders>
            <w:shd w:val="clear" w:color="auto" w:fill="auto"/>
            <w:noWrap/>
            <w:vAlign w:val="bottom"/>
            <w:hideMark/>
          </w:tcPr>
          <w:p w14:paraId="294BB34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5828E50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33E75FF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LFA NRM Specialist</w:t>
            </w:r>
          </w:p>
        </w:tc>
        <w:tc>
          <w:tcPr>
            <w:tcW w:w="1418" w:type="dxa"/>
            <w:tcBorders>
              <w:top w:val="nil"/>
              <w:left w:val="nil"/>
              <w:bottom w:val="single" w:sz="4" w:space="0" w:color="auto"/>
              <w:right w:val="single" w:sz="4" w:space="0" w:color="auto"/>
            </w:tcBorders>
            <w:shd w:val="clear" w:color="auto" w:fill="auto"/>
            <w:noWrap/>
            <w:vAlign w:val="bottom"/>
            <w:hideMark/>
          </w:tcPr>
          <w:p w14:paraId="4E5A3EF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9550626489</w:t>
            </w:r>
          </w:p>
        </w:tc>
      </w:tr>
      <w:tr w:rsidR="00861E6E" w:rsidRPr="00861E6E" w14:paraId="0A329527"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D96D4F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65</w:t>
            </w:r>
          </w:p>
        </w:tc>
        <w:tc>
          <w:tcPr>
            <w:tcW w:w="1839" w:type="dxa"/>
            <w:tcBorders>
              <w:top w:val="nil"/>
              <w:left w:val="nil"/>
              <w:bottom w:val="single" w:sz="4" w:space="0" w:color="auto"/>
              <w:right w:val="single" w:sz="4" w:space="0" w:color="auto"/>
            </w:tcBorders>
            <w:shd w:val="clear" w:color="auto" w:fill="auto"/>
            <w:noWrap/>
            <w:vAlign w:val="bottom"/>
            <w:hideMark/>
          </w:tcPr>
          <w:p w14:paraId="5E76085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G </w:t>
            </w:r>
            <w:proofErr w:type="spellStart"/>
            <w:r w:rsidRPr="00861E6E">
              <w:rPr>
                <w:rFonts w:ascii="Calibri" w:eastAsia="Times New Roman" w:hAnsi="Calibri" w:cs="Calibri"/>
                <w:color w:val="000000"/>
                <w:lang w:eastAsia="en-IN" w:bidi="te-IN"/>
              </w:rPr>
              <w:t>Uthappa</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712AB2F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0E1FB06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70BE3135"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Resource Person</w:t>
            </w:r>
          </w:p>
        </w:tc>
        <w:tc>
          <w:tcPr>
            <w:tcW w:w="1418" w:type="dxa"/>
            <w:tcBorders>
              <w:top w:val="nil"/>
              <w:left w:val="nil"/>
              <w:bottom w:val="single" w:sz="4" w:space="0" w:color="auto"/>
              <w:right w:val="single" w:sz="4" w:space="0" w:color="auto"/>
            </w:tcBorders>
            <w:shd w:val="clear" w:color="auto" w:fill="auto"/>
            <w:noWrap/>
            <w:vAlign w:val="bottom"/>
            <w:hideMark/>
          </w:tcPr>
          <w:p w14:paraId="4B72B26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9490694987</w:t>
            </w:r>
          </w:p>
        </w:tc>
      </w:tr>
      <w:tr w:rsidR="00861E6E" w:rsidRPr="00861E6E" w14:paraId="57471867"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1909F15"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67</w:t>
            </w:r>
          </w:p>
        </w:tc>
        <w:tc>
          <w:tcPr>
            <w:tcW w:w="1839" w:type="dxa"/>
            <w:tcBorders>
              <w:top w:val="nil"/>
              <w:left w:val="nil"/>
              <w:bottom w:val="single" w:sz="4" w:space="0" w:color="auto"/>
              <w:right w:val="single" w:sz="4" w:space="0" w:color="auto"/>
            </w:tcBorders>
            <w:shd w:val="clear" w:color="auto" w:fill="auto"/>
            <w:noWrap/>
            <w:vAlign w:val="bottom"/>
            <w:hideMark/>
          </w:tcPr>
          <w:p w14:paraId="3433BF0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 Madan Mohan</w:t>
            </w:r>
          </w:p>
        </w:tc>
        <w:tc>
          <w:tcPr>
            <w:tcW w:w="1738" w:type="dxa"/>
            <w:tcBorders>
              <w:top w:val="nil"/>
              <w:left w:val="nil"/>
              <w:bottom w:val="single" w:sz="4" w:space="0" w:color="auto"/>
              <w:right w:val="single" w:sz="4" w:space="0" w:color="auto"/>
            </w:tcBorders>
            <w:shd w:val="clear" w:color="auto" w:fill="auto"/>
            <w:noWrap/>
            <w:vAlign w:val="bottom"/>
            <w:hideMark/>
          </w:tcPr>
          <w:p w14:paraId="40340D37"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Chaitanya</w:t>
            </w:r>
          </w:p>
        </w:tc>
        <w:tc>
          <w:tcPr>
            <w:tcW w:w="1238" w:type="dxa"/>
            <w:tcBorders>
              <w:top w:val="nil"/>
              <w:left w:val="nil"/>
              <w:bottom w:val="single" w:sz="4" w:space="0" w:color="auto"/>
              <w:right w:val="single" w:sz="4" w:space="0" w:color="auto"/>
            </w:tcBorders>
            <w:shd w:val="clear" w:color="auto" w:fill="auto"/>
            <w:noWrap/>
            <w:vAlign w:val="bottom"/>
            <w:hideMark/>
          </w:tcPr>
          <w:p w14:paraId="27EBCE2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FES</w:t>
            </w:r>
          </w:p>
        </w:tc>
        <w:tc>
          <w:tcPr>
            <w:tcW w:w="2410" w:type="dxa"/>
            <w:tcBorders>
              <w:top w:val="nil"/>
              <w:left w:val="nil"/>
              <w:bottom w:val="single" w:sz="4" w:space="0" w:color="auto"/>
              <w:right w:val="single" w:sz="4" w:space="0" w:color="auto"/>
            </w:tcBorders>
            <w:shd w:val="clear" w:color="auto" w:fill="auto"/>
            <w:noWrap/>
            <w:vAlign w:val="bottom"/>
            <w:hideMark/>
          </w:tcPr>
          <w:p w14:paraId="1C4F5E9E"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2BEDA7B2"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9701100927</w:t>
            </w:r>
          </w:p>
        </w:tc>
      </w:tr>
      <w:tr w:rsidR="00861E6E" w:rsidRPr="00861E6E" w14:paraId="2B0AC2C0"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D7FFED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68</w:t>
            </w:r>
          </w:p>
        </w:tc>
        <w:tc>
          <w:tcPr>
            <w:tcW w:w="1839" w:type="dxa"/>
            <w:tcBorders>
              <w:top w:val="nil"/>
              <w:left w:val="nil"/>
              <w:bottom w:val="single" w:sz="4" w:space="0" w:color="auto"/>
              <w:right w:val="single" w:sz="4" w:space="0" w:color="auto"/>
            </w:tcBorders>
            <w:shd w:val="clear" w:color="auto" w:fill="auto"/>
            <w:noWrap/>
            <w:vAlign w:val="bottom"/>
            <w:hideMark/>
          </w:tcPr>
          <w:p w14:paraId="126116C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U Sudhakar</w:t>
            </w:r>
          </w:p>
        </w:tc>
        <w:tc>
          <w:tcPr>
            <w:tcW w:w="1738" w:type="dxa"/>
            <w:tcBorders>
              <w:top w:val="nil"/>
              <w:left w:val="nil"/>
              <w:bottom w:val="single" w:sz="4" w:space="0" w:color="auto"/>
              <w:right w:val="single" w:sz="4" w:space="0" w:color="auto"/>
            </w:tcBorders>
            <w:shd w:val="clear" w:color="auto" w:fill="auto"/>
            <w:noWrap/>
            <w:vAlign w:val="bottom"/>
            <w:hideMark/>
          </w:tcPr>
          <w:p w14:paraId="31B4073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6284CB6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1B7BF7C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Resource Person</w:t>
            </w:r>
          </w:p>
        </w:tc>
        <w:tc>
          <w:tcPr>
            <w:tcW w:w="1418" w:type="dxa"/>
            <w:tcBorders>
              <w:top w:val="nil"/>
              <w:left w:val="nil"/>
              <w:bottom w:val="single" w:sz="4" w:space="0" w:color="auto"/>
              <w:right w:val="single" w:sz="4" w:space="0" w:color="auto"/>
            </w:tcBorders>
            <w:shd w:val="clear" w:color="auto" w:fill="auto"/>
            <w:noWrap/>
            <w:vAlign w:val="bottom"/>
            <w:hideMark/>
          </w:tcPr>
          <w:p w14:paraId="7DDD3A1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9492414225</w:t>
            </w:r>
          </w:p>
        </w:tc>
      </w:tr>
      <w:tr w:rsidR="00861E6E" w:rsidRPr="00861E6E" w14:paraId="03A96840"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6DE085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69</w:t>
            </w:r>
          </w:p>
        </w:tc>
        <w:tc>
          <w:tcPr>
            <w:tcW w:w="1839" w:type="dxa"/>
            <w:tcBorders>
              <w:top w:val="nil"/>
              <w:left w:val="nil"/>
              <w:bottom w:val="single" w:sz="4" w:space="0" w:color="auto"/>
              <w:right w:val="single" w:sz="4" w:space="0" w:color="auto"/>
            </w:tcBorders>
            <w:shd w:val="clear" w:color="auto" w:fill="auto"/>
            <w:noWrap/>
            <w:vAlign w:val="bottom"/>
            <w:hideMark/>
          </w:tcPr>
          <w:p w14:paraId="1EF3654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Md </w:t>
            </w:r>
            <w:proofErr w:type="spellStart"/>
            <w:r w:rsidRPr="00861E6E">
              <w:rPr>
                <w:rFonts w:ascii="Calibri" w:eastAsia="Times New Roman" w:hAnsi="Calibri" w:cs="Calibri"/>
                <w:color w:val="000000"/>
                <w:lang w:eastAsia="en-IN" w:bidi="te-IN"/>
              </w:rPr>
              <w:t>Azmal</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7A80FC9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4166A4E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19D1754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Resource Person</w:t>
            </w:r>
          </w:p>
        </w:tc>
        <w:tc>
          <w:tcPr>
            <w:tcW w:w="1418" w:type="dxa"/>
            <w:tcBorders>
              <w:top w:val="nil"/>
              <w:left w:val="nil"/>
              <w:bottom w:val="single" w:sz="4" w:space="0" w:color="auto"/>
              <w:right w:val="single" w:sz="4" w:space="0" w:color="auto"/>
            </w:tcBorders>
            <w:shd w:val="clear" w:color="auto" w:fill="auto"/>
            <w:noWrap/>
            <w:vAlign w:val="bottom"/>
            <w:hideMark/>
          </w:tcPr>
          <w:p w14:paraId="138C2D1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9515605137</w:t>
            </w:r>
          </w:p>
        </w:tc>
      </w:tr>
      <w:tr w:rsidR="00861E6E" w:rsidRPr="00861E6E" w14:paraId="25E6DFC8"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51123E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70</w:t>
            </w:r>
          </w:p>
        </w:tc>
        <w:tc>
          <w:tcPr>
            <w:tcW w:w="1839" w:type="dxa"/>
            <w:tcBorders>
              <w:top w:val="nil"/>
              <w:left w:val="nil"/>
              <w:bottom w:val="single" w:sz="4" w:space="0" w:color="auto"/>
              <w:right w:val="single" w:sz="4" w:space="0" w:color="auto"/>
            </w:tcBorders>
            <w:shd w:val="clear" w:color="auto" w:fill="auto"/>
            <w:noWrap/>
            <w:vAlign w:val="bottom"/>
            <w:hideMark/>
          </w:tcPr>
          <w:p w14:paraId="4D9A7DA0"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B Subhashini</w:t>
            </w:r>
          </w:p>
        </w:tc>
        <w:tc>
          <w:tcPr>
            <w:tcW w:w="1738" w:type="dxa"/>
            <w:tcBorders>
              <w:top w:val="nil"/>
              <w:left w:val="nil"/>
              <w:bottom w:val="single" w:sz="4" w:space="0" w:color="auto"/>
              <w:right w:val="single" w:sz="4" w:space="0" w:color="auto"/>
            </w:tcBorders>
            <w:shd w:val="clear" w:color="auto" w:fill="auto"/>
            <w:noWrap/>
            <w:vAlign w:val="bottom"/>
            <w:hideMark/>
          </w:tcPr>
          <w:p w14:paraId="3AD24BE0"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Annadata</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30B5A7A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APMAS</w:t>
            </w:r>
          </w:p>
        </w:tc>
        <w:tc>
          <w:tcPr>
            <w:tcW w:w="2410" w:type="dxa"/>
            <w:tcBorders>
              <w:top w:val="nil"/>
              <w:left w:val="nil"/>
              <w:bottom w:val="single" w:sz="4" w:space="0" w:color="auto"/>
              <w:right w:val="single" w:sz="4" w:space="0" w:color="auto"/>
            </w:tcBorders>
            <w:shd w:val="clear" w:color="auto" w:fill="auto"/>
            <w:noWrap/>
            <w:vAlign w:val="bottom"/>
            <w:hideMark/>
          </w:tcPr>
          <w:p w14:paraId="43EE160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Gender Enabler</w:t>
            </w:r>
          </w:p>
        </w:tc>
        <w:tc>
          <w:tcPr>
            <w:tcW w:w="1418" w:type="dxa"/>
            <w:tcBorders>
              <w:top w:val="nil"/>
              <w:left w:val="nil"/>
              <w:bottom w:val="single" w:sz="4" w:space="0" w:color="auto"/>
              <w:right w:val="single" w:sz="4" w:space="0" w:color="auto"/>
            </w:tcBorders>
            <w:shd w:val="clear" w:color="auto" w:fill="auto"/>
            <w:noWrap/>
            <w:vAlign w:val="bottom"/>
            <w:hideMark/>
          </w:tcPr>
          <w:p w14:paraId="1FD0BCC7"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9441432010</w:t>
            </w:r>
          </w:p>
        </w:tc>
      </w:tr>
      <w:tr w:rsidR="00861E6E" w:rsidRPr="00861E6E" w14:paraId="511B521E"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523CC0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71</w:t>
            </w:r>
          </w:p>
        </w:tc>
        <w:tc>
          <w:tcPr>
            <w:tcW w:w="1839" w:type="dxa"/>
            <w:tcBorders>
              <w:top w:val="nil"/>
              <w:left w:val="nil"/>
              <w:bottom w:val="single" w:sz="4" w:space="0" w:color="auto"/>
              <w:right w:val="single" w:sz="4" w:space="0" w:color="auto"/>
            </w:tcBorders>
            <w:shd w:val="clear" w:color="auto" w:fill="auto"/>
            <w:noWrap/>
            <w:vAlign w:val="bottom"/>
            <w:hideMark/>
          </w:tcPr>
          <w:p w14:paraId="69580B1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C </w:t>
            </w:r>
            <w:proofErr w:type="spellStart"/>
            <w:r w:rsidRPr="00861E6E">
              <w:rPr>
                <w:rFonts w:ascii="Calibri" w:eastAsia="Times New Roman" w:hAnsi="Calibri" w:cs="Calibri"/>
                <w:color w:val="000000"/>
                <w:lang w:eastAsia="en-IN" w:bidi="te-IN"/>
              </w:rPr>
              <w:t>Bavaji</w:t>
            </w:r>
            <w:proofErr w:type="spellEnd"/>
          </w:p>
        </w:tc>
        <w:tc>
          <w:tcPr>
            <w:tcW w:w="1738" w:type="dxa"/>
            <w:tcBorders>
              <w:top w:val="nil"/>
              <w:left w:val="nil"/>
              <w:bottom w:val="single" w:sz="4" w:space="0" w:color="auto"/>
              <w:right w:val="single" w:sz="4" w:space="0" w:color="auto"/>
            </w:tcBorders>
            <w:shd w:val="clear" w:color="auto" w:fill="auto"/>
            <w:noWrap/>
            <w:vAlign w:val="bottom"/>
            <w:hideMark/>
          </w:tcPr>
          <w:p w14:paraId="71AED25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1238" w:type="dxa"/>
            <w:tcBorders>
              <w:top w:val="nil"/>
              <w:left w:val="nil"/>
              <w:bottom w:val="single" w:sz="4" w:space="0" w:color="auto"/>
              <w:right w:val="single" w:sz="4" w:space="0" w:color="auto"/>
            </w:tcBorders>
            <w:shd w:val="clear" w:color="auto" w:fill="auto"/>
            <w:noWrap/>
            <w:vAlign w:val="bottom"/>
            <w:hideMark/>
          </w:tcPr>
          <w:p w14:paraId="5AC92588"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WASSAN</w:t>
            </w:r>
          </w:p>
        </w:tc>
        <w:tc>
          <w:tcPr>
            <w:tcW w:w="2410" w:type="dxa"/>
            <w:tcBorders>
              <w:top w:val="nil"/>
              <w:left w:val="nil"/>
              <w:bottom w:val="single" w:sz="4" w:space="0" w:color="auto"/>
              <w:right w:val="single" w:sz="4" w:space="0" w:color="auto"/>
            </w:tcBorders>
            <w:shd w:val="clear" w:color="auto" w:fill="auto"/>
            <w:noWrap/>
            <w:vAlign w:val="bottom"/>
            <w:hideMark/>
          </w:tcPr>
          <w:p w14:paraId="71B1B409"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Resource Person</w:t>
            </w:r>
          </w:p>
        </w:tc>
        <w:tc>
          <w:tcPr>
            <w:tcW w:w="1418" w:type="dxa"/>
            <w:tcBorders>
              <w:top w:val="nil"/>
              <w:left w:val="nil"/>
              <w:bottom w:val="single" w:sz="4" w:space="0" w:color="auto"/>
              <w:right w:val="single" w:sz="4" w:space="0" w:color="auto"/>
            </w:tcBorders>
            <w:shd w:val="clear" w:color="auto" w:fill="auto"/>
            <w:noWrap/>
            <w:vAlign w:val="bottom"/>
            <w:hideMark/>
          </w:tcPr>
          <w:p w14:paraId="4954B11C"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9440506074</w:t>
            </w:r>
          </w:p>
        </w:tc>
      </w:tr>
      <w:tr w:rsidR="00861E6E" w:rsidRPr="00861E6E" w14:paraId="748442B9"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02A25A9"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72</w:t>
            </w:r>
          </w:p>
        </w:tc>
        <w:tc>
          <w:tcPr>
            <w:tcW w:w="1839" w:type="dxa"/>
            <w:tcBorders>
              <w:top w:val="nil"/>
              <w:left w:val="nil"/>
              <w:bottom w:val="single" w:sz="4" w:space="0" w:color="auto"/>
              <w:right w:val="single" w:sz="4" w:space="0" w:color="auto"/>
            </w:tcBorders>
            <w:shd w:val="clear" w:color="auto" w:fill="auto"/>
            <w:noWrap/>
            <w:vAlign w:val="bottom"/>
            <w:hideMark/>
          </w:tcPr>
          <w:p w14:paraId="0BF3994B"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K. Anand</w:t>
            </w:r>
          </w:p>
        </w:tc>
        <w:tc>
          <w:tcPr>
            <w:tcW w:w="1738" w:type="dxa"/>
            <w:tcBorders>
              <w:top w:val="nil"/>
              <w:left w:val="nil"/>
              <w:bottom w:val="single" w:sz="4" w:space="0" w:color="auto"/>
              <w:right w:val="single" w:sz="4" w:space="0" w:color="auto"/>
            </w:tcBorders>
            <w:shd w:val="clear" w:color="auto" w:fill="auto"/>
            <w:noWrap/>
            <w:vAlign w:val="bottom"/>
            <w:hideMark/>
          </w:tcPr>
          <w:p w14:paraId="1B4C7E02" w14:textId="77777777" w:rsidR="00861E6E" w:rsidRPr="00861E6E" w:rsidRDefault="00861E6E" w:rsidP="00861E6E">
            <w:pPr>
              <w:spacing w:after="0" w:line="240" w:lineRule="auto"/>
              <w:rPr>
                <w:rFonts w:ascii="Calibri" w:eastAsia="Times New Roman" w:hAnsi="Calibri" w:cs="Calibri"/>
                <w:color w:val="000000"/>
                <w:lang w:eastAsia="en-IN" w:bidi="te-IN"/>
              </w:rPr>
            </w:pPr>
            <w:proofErr w:type="spellStart"/>
            <w:r w:rsidRPr="00861E6E">
              <w:rPr>
                <w:rFonts w:ascii="Calibri" w:eastAsia="Times New Roman" w:hAnsi="Calibri" w:cs="Calibri"/>
                <w:color w:val="000000"/>
                <w:lang w:eastAsia="en-IN" w:bidi="te-IN"/>
              </w:rPr>
              <w:t>Saha</w:t>
            </w:r>
            <w:proofErr w:type="spellEnd"/>
            <w:r w:rsidRPr="00861E6E">
              <w:rPr>
                <w:rFonts w:ascii="Calibri" w:eastAsia="Times New Roman" w:hAnsi="Calibri" w:cs="Calibri"/>
                <w:color w:val="000000"/>
                <w:lang w:eastAsia="en-IN" w:bidi="te-IN"/>
              </w:rPr>
              <w:t xml:space="preserve"> Jeevan - 2</w:t>
            </w:r>
          </w:p>
        </w:tc>
        <w:tc>
          <w:tcPr>
            <w:tcW w:w="1238" w:type="dxa"/>
            <w:tcBorders>
              <w:top w:val="nil"/>
              <w:left w:val="nil"/>
              <w:bottom w:val="single" w:sz="4" w:space="0" w:color="auto"/>
              <w:right w:val="single" w:sz="4" w:space="0" w:color="auto"/>
            </w:tcBorders>
            <w:shd w:val="clear" w:color="auto" w:fill="auto"/>
            <w:noWrap/>
            <w:vAlign w:val="bottom"/>
            <w:hideMark/>
          </w:tcPr>
          <w:p w14:paraId="608AC933"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47558564"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WM &amp; NRM</w:t>
            </w:r>
          </w:p>
        </w:tc>
        <w:tc>
          <w:tcPr>
            <w:tcW w:w="1418" w:type="dxa"/>
            <w:tcBorders>
              <w:top w:val="nil"/>
              <w:left w:val="nil"/>
              <w:bottom w:val="single" w:sz="4" w:space="0" w:color="auto"/>
              <w:right w:val="single" w:sz="4" w:space="0" w:color="auto"/>
            </w:tcBorders>
            <w:shd w:val="clear" w:color="auto" w:fill="auto"/>
            <w:noWrap/>
            <w:vAlign w:val="bottom"/>
            <w:hideMark/>
          </w:tcPr>
          <w:p w14:paraId="36EB1B5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8977935312</w:t>
            </w:r>
          </w:p>
        </w:tc>
      </w:tr>
      <w:tr w:rsidR="00861E6E" w:rsidRPr="00861E6E" w14:paraId="61448735" w14:textId="77777777" w:rsidTr="00861E6E">
        <w:trPr>
          <w:trHeight w:val="28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100B1EA"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73</w:t>
            </w:r>
          </w:p>
        </w:tc>
        <w:tc>
          <w:tcPr>
            <w:tcW w:w="1839" w:type="dxa"/>
            <w:tcBorders>
              <w:top w:val="nil"/>
              <w:left w:val="nil"/>
              <w:bottom w:val="single" w:sz="4" w:space="0" w:color="auto"/>
              <w:right w:val="single" w:sz="4" w:space="0" w:color="auto"/>
            </w:tcBorders>
            <w:shd w:val="clear" w:color="auto" w:fill="auto"/>
            <w:noWrap/>
            <w:vAlign w:val="bottom"/>
            <w:hideMark/>
          </w:tcPr>
          <w:p w14:paraId="62B6177A"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GN. Sreenivas Rao</w:t>
            </w:r>
          </w:p>
        </w:tc>
        <w:tc>
          <w:tcPr>
            <w:tcW w:w="1738" w:type="dxa"/>
            <w:tcBorders>
              <w:top w:val="nil"/>
              <w:left w:val="nil"/>
              <w:bottom w:val="single" w:sz="4" w:space="0" w:color="auto"/>
              <w:right w:val="single" w:sz="4" w:space="0" w:color="auto"/>
            </w:tcBorders>
            <w:shd w:val="clear" w:color="auto" w:fill="auto"/>
            <w:noWrap/>
            <w:vAlign w:val="bottom"/>
            <w:hideMark/>
          </w:tcPr>
          <w:p w14:paraId="7EAF895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DPMU- </w:t>
            </w:r>
            <w:proofErr w:type="spellStart"/>
            <w:r w:rsidRPr="00861E6E">
              <w:rPr>
                <w:rFonts w:ascii="Calibri" w:eastAsia="Times New Roman" w:hAnsi="Calibri" w:cs="Calibri"/>
                <w:color w:val="000000"/>
                <w:lang w:eastAsia="en-IN" w:bidi="te-IN"/>
              </w:rPr>
              <w:t>Anathapuram</w:t>
            </w:r>
            <w:proofErr w:type="spellEnd"/>
          </w:p>
        </w:tc>
        <w:tc>
          <w:tcPr>
            <w:tcW w:w="1238" w:type="dxa"/>
            <w:tcBorders>
              <w:top w:val="nil"/>
              <w:left w:val="nil"/>
              <w:bottom w:val="single" w:sz="4" w:space="0" w:color="auto"/>
              <w:right w:val="single" w:sz="4" w:space="0" w:color="auto"/>
            </w:tcBorders>
            <w:shd w:val="clear" w:color="auto" w:fill="auto"/>
            <w:noWrap/>
            <w:vAlign w:val="bottom"/>
            <w:hideMark/>
          </w:tcPr>
          <w:p w14:paraId="2F35EA7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w:t>
            </w:r>
          </w:p>
        </w:tc>
        <w:tc>
          <w:tcPr>
            <w:tcW w:w="2410" w:type="dxa"/>
            <w:tcBorders>
              <w:top w:val="nil"/>
              <w:left w:val="nil"/>
              <w:bottom w:val="single" w:sz="4" w:space="0" w:color="auto"/>
              <w:right w:val="single" w:sz="4" w:space="0" w:color="auto"/>
            </w:tcBorders>
            <w:shd w:val="clear" w:color="auto" w:fill="auto"/>
            <w:noWrap/>
            <w:vAlign w:val="bottom"/>
            <w:hideMark/>
          </w:tcPr>
          <w:p w14:paraId="42718352"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Institutional Development</w:t>
            </w:r>
          </w:p>
        </w:tc>
        <w:tc>
          <w:tcPr>
            <w:tcW w:w="1418" w:type="dxa"/>
            <w:tcBorders>
              <w:top w:val="nil"/>
              <w:left w:val="nil"/>
              <w:bottom w:val="single" w:sz="4" w:space="0" w:color="auto"/>
              <w:right w:val="single" w:sz="4" w:space="0" w:color="auto"/>
            </w:tcBorders>
            <w:shd w:val="clear" w:color="auto" w:fill="auto"/>
            <w:noWrap/>
            <w:vAlign w:val="bottom"/>
            <w:hideMark/>
          </w:tcPr>
          <w:p w14:paraId="17C7A653"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8886686416</w:t>
            </w:r>
          </w:p>
        </w:tc>
      </w:tr>
    </w:tbl>
    <w:p w14:paraId="3CB67F67" w14:textId="2E31ABCE" w:rsidR="00861E6E" w:rsidRDefault="00861E6E"/>
    <w:p w14:paraId="766A7EB6" w14:textId="77777777" w:rsidR="00861E6E" w:rsidRDefault="00861E6E">
      <w:r>
        <w:br w:type="page"/>
      </w:r>
    </w:p>
    <w:p w14:paraId="4C0EE31C" w14:textId="77777777" w:rsidR="00861E6E" w:rsidRPr="00E42B4E" w:rsidRDefault="00861E6E" w:rsidP="00861E6E">
      <w:pPr>
        <w:pStyle w:val="IntenseQuote"/>
        <w:rPr>
          <w:b/>
          <w:bCs/>
          <w:sz w:val="46"/>
          <w:szCs w:val="46"/>
        </w:rPr>
      </w:pPr>
      <w:r w:rsidRPr="00E42B4E">
        <w:rPr>
          <w:b/>
          <w:bCs/>
          <w:sz w:val="46"/>
          <w:szCs w:val="46"/>
        </w:rPr>
        <w:lastRenderedPageBreak/>
        <w:t>Summary of Feedback</w:t>
      </w:r>
    </w:p>
    <w:p w14:paraId="0B1B160F" w14:textId="4DD31854" w:rsidR="00861E6E" w:rsidRDefault="00861E6E" w:rsidP="00861E6E">
      <w:pPr>
        <w:pStyle w:val="ListParagraph"/>
        <w:numPr>
          <w:ilvl w:val="0"/>
          <w:numId w:val="3"/>
        </w:numPr>
      </w:pPr>
      <w:r>
        <w:t>Top 3 new things that Participants learned</w:t>
      </w:r>
    </w:p>
    <w:tbl>
      <w:tblPr>
        <w:tblW w:w="0" w:type="auto"/>
        <w:tblLayout w:type="fixed"/>
        <w:tblLook w:val="04A0" w:firstRow="1" w:lastRow="0" w:firstColumn="1" w:lastColumn="0" w:noHBand="0" w:noVBand="1"/>
      </w:tblPr>
      <w:tblGrid>
        <w:gridCol w:w="511"/>
        <w:gridCol w:w="6714"/>
        <w:gridCol w:w="1417"/>
      </w:tblGrid>
      <w:tr w:rsidR="00861E6E" w:rsidRPr="00861E6E" w14:paraId="6E95BB98" w14:textId="77777777" w:rsidTr="00861E6E">
        <w:trPr>
          <w:trHeight w:val="288"/>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551DE" w14:textId="77777777" w:rsidR="00861E6E" w:rsidRPr="00861E6E" w:rsidRDefault="00861E6E" w:rsidP="00861E6E">
            <w:pPr>
              <w:spacing w:after="0" w:line="240" w:lineRule="auto"/>
              <w:rPr>
                <w:rFonts w:ascii="Calibri" w:eastAsia="Times New Roman" w:hAnsi="Calibri" w:cs="Calibri"/>
                <w:b/>
                <w:bCs/>
                <w:color w:val="000000"/>
                <w:lang w:eastAsia="en-IN" w:bidi="te-IN"/>
              </w:rPr>
            </w:pPr>
            <w:proofErr w:type="spellStart"/>
            <w:r w:rsidRPr="00861E6E">
              <w:rPr>
                <w:rFonts w:ascii="Calibri" w:eastAsia="Times New Roman" w:hAnsi="Calibri" w:cs="Calibri"/>
                <w:b/>
                <w:bCs/>
                <w:color w:val="000000"/>
                <w:lang w:eastAsia="en-IN" w:bidi="te-IN"/>
              </w:rPr>
              <w:t>Sl</w:t>
            </w:r>
            <w:proofErr w:type="spellEnd"/>
            <w:r w:rsidRPr="00861E6E">
              <w:rPr>
                <w:rFonts w:ascii="Calibri" w:eastAsia="Times New Roman" w:hAnsi="Calibri" w:cs="Calibri"/>
                <w:b/>
                <w:bCs/>
                <w:color w:val="000000"/>
                <w:lang w:eastAsia="en-IN" w:bidi="te-IN"/>
              </w:rPr>
              <w:t xml:space="preserve"> No</w:t>
            </w:r>
          </w:p>
        </w:tc>
        <w:tc>
          <w:tcPr>
            <w:tcW w:w="6714" w:type="dxa"/>
            <w:tcBorders>
              <w:top w:val="single" w:sz="4" w:space="0" w:color="auto"/>
              <w:left w:val="nil"/>
              <w:bottom w:val="single" w:sz="4" w:space="0" w:color="auto"/>
              <w:right w:val="single" w:sz="4" w:space="0" w:color="auto"/>
            </w:tcBorders>
            <w:shd w:val="clear" w:color="auto" w:fill="auto"/>
            <w:noWrap/>
            <w:vAlign w:val="bottom"/>
            <w:hideMark/>
          </w:tcPr>
          <w:p w14:paraId="09728C77" w14:textId="77777777" w:rsidR="00861E6E" w:rsidRPr="00861E6E" w:rsidRDefault="00861E6E" w:rsidP="00861E6E">
            <w:pPr>
              <w:spacing w:after="0" w:line="240" w:lineRule="auto"/>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New thing that participants learned</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A836A68" w14:textId="187B125C" w:rsidR="00861E6E" w:rsidRPr="00861E6E" w:rsidRDefault="00861E6E" w:rsidP="00861E6E">
            <w:pPr>
              <w:spacing w:after="0" w:line="240" w:lineRule="auto"/>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No</w:t>
            </w:r>
            <w:r>
              <w:rPr>
                <w:rFonts w:ascii="Calibri" w:eastAsia="Times New Roman" w:hAnsi="Calibri" w:cs="Calibri"/>
                <w:b/>
                <w:bCs/>
                <w:color w:val="000000"/>
                <w:lang w:eastAsia="en-IN" w:bidi="te-IN"/>
              </w:rPr>
              <w:t xml:space="preserve"> of participants</w:t>
            </w:r>
          </w:p>
        </w:tc>
      </w:tr>
      <w:tr w:rsidR="00861E6E" w:rsidRPr="00861E6E" w14:paraId="6B9D6EDA" w14:textId="77777777" w:rsidTr="00861E6E">
        <w:trPr>
          <w:trHeight w:val="2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14AAFAF"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w:t>
            </w:r>
          </w:p>
        </w:tc>
        <w:tc>
          <w:tcPr>
            <w:tcW w:w="6714" w:type="dxa"/>
            <w:tcBorders>
              <w:top w:val="nil"/>
              <w:left w:val="nil"/>
              <w:bottom w:val="single" w:sz="4" w:space="0" w:color="auto"/>
              <w:right w:val="single" w:sz="4" w:space="0" w:color="auto"/>
            </w:tcBorders>
            <w:shd w:val="clear" w:color="auto" w:fill="auto"/>
            <w:noWrap/>
            <w:vAlign w:val="bottom"/>
            <w:hideMark/>
          </w:tcPr>
          <w:p w14:paraId="29426A9F"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Concept, Method and process of Groundwater Sharing to Non borewell farmers for protective irrigation in rainfed lands</w:t>
            </w:r>
          </w:p>
        </w:tc>
        <w:tc>
          <w:tcPr>
            <w:tcW w:w="1417" w:type="dxa"/>
            <w:tcBorders>
              <w:top w:val="nil"/>
              <w:left w:val="nil"/>
              <w:bottom w:val="single" w:sz="4" w:space="0" w:color="auto"/>
              <w:right w:val="single" w:sz="4" w:space="0" w:color="auto"/>
            </w:tcBorders>
            <w:shd w:val="clear" w:color="auto" w:fill="auto"/>
            <w:noWrap/>
            <w:vAlign w:val="bottom"/>
            <w:hideMark/>
          </w:tcPr>
          <w:p w14:paraId="7401296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49</w:t>
            </w:r>
          </w:p>
        </w:tc>
      </w:tr>
      <w:tr w:rsidR="00861E6E" w:rsidRPr="00861E6E" w14:paraId="499872AD" w14:textId="77777777" w:rsidTr="00861E6E">
        <w:trPr>
          <w:trHeight w:val="2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1B2862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2</w:t>
            </w:r>
          </w:p>
        </w:tc>
        <w:tc>
          <w:tcPr>
            <w:tcW w:w="6714" w:type="dxa"/>
            <w:tcBorders>
              <w:top w:val="nil"/>
              <w:left w:val="nil"/>
              <w:bottom w:val="single" w:sz="4" w:space="0" w:color="auto"/>
              <w:right w:val="single" w:sz="4" w:space="0" w:color="auto"/>
            </w:tcBorders>
            <w:shd w:val="clear" w:color="auto" w:fill="auto"/>
            <w:noWrap/>
            <w:vAlign w:val="bottom"/>
            <w:hideMark/>
          </w:tcPr>
          <w:p w14:paraId="08D046E1"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Identification of beneficiaries (Borewell, </w:t>
            </w:r>
            <w:proofErr w:type="spellStart"/>
            <w:r w:rsidRPr="00861E6E">
              <w:rPr>
                <w:rFonts w:ascii="Calibri" w:eastAsia="Times New Roman" w:hAnsi="Calibri" w:cs="Calibri"/>
                <w:color w:val="000000"/>
                <w:lang w:eastAsia="en-IN" w:bidi="te-IN"/>
              </w:rPr>
              <w:t>non borewell</w:t>
            </w:r>
            <w:proofErr w:type="spellEnd"/>
            <w:r w:rsidRPr="00861E6E">
              <w:rPr>
                <w:rFonts w:ascii="Calibri" w:eastAsia="Times New Roman" w:hAnsi="Calibri" w:cs="Calibri"/>
                <w:color w:val="000000"/>
                <w:lang w:eastAsia="en-IN" w:bidi="te-IN"/>
              </w:rPr>
              <w:t xml:space="preserve"> farmers), Organising them for Sharing Groundwater for protecting kharif</w:t>
            </w:r>
          </w:p>
        </w:tc>
        <w:tc>
          <w:tcPr>
            <w:tcW w:w="1417" w:type="dxa"/>
            <w:tcBorders>
              <w:top w:val="nil"/>
              <w:left w:val="nil"/>
              <w:bottom w:val="single" w:sz="4" w:space="0" w:color="auto"/>
              <w:right w:val="single" w:sz="4" w:space="0" w:color="auto"/>
            </w:tcBorders>
            <w:shd w:val="clear" w:color="auto" w:fill="auto"/>
            <w:noWrap/>
            <w:vAlign w:val="bottom"/>
            <w:hideMark/>
          </w:tcPr>
          <w:p w14:paraId="393BE3A1"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19</w:t>
            </w:r>
          </w:p>
        </w:tc>
      </w:tr>
      <w:tr w:rsidR="00861E6E" w:rsidRPr="00861E6E" w14:paraId="3733A4CA" w14:textId="77777777" w:rsidTr="00861E6E">
        <w:trPr>
          <w:trHeight w:val="2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87432DB"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3</w:t>
            </w:r>
          </w:p>
        </w:tc>
        <w:tc>
          <w:tcPr>
            <w:tcW w:w="6714" w:type="dxa"/>
            <w:tcBorders>
              <w:top w:val="nil"/>
              <w:left w:val="nil"/>
              <w:bottom w:val="single" w:sz="4" w:space="0" w:color="auto"/>
              <w:right w:val="single" w:sz="4" w:space="0" w:color="auto"/>
            </w:tcBorders>
            <w:shd w:val="clear" w:color="auto" w:fill="auto"/>
            <w:noWrap/>
            <w:vAlign w:val="bottom"/>
            <w:hideMark/>
          </w:tcPr>
          <w:p w14:paraId="1CCFFDD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Method of calculating borewell water discharge, Understanding Bore Motor Capacity</w:t>
            </w:r>
          </w:p>
        </w:tc>
        <w:tc>
          <w:tcPr>
            <w:tcW w:w="1417" w:type="dxa"/>
            <w:tcBorders>
              <w:top w:val="nil"/>
              <w:left w:val="nil"/>
              <w:bottom w:val="single" w:sz="4" w:space="0" w:color="auto"/>
              <w:right w:val="single" w:sz="4" w:space="0" w:color="auto"/>
            </w:tcBorders>
            <w:shd w:val="clear" w:color="auto" w:fill="auto"/>
            <w:noWrap/>
            <w:vAlign w:val="bottom"/>
            <w:hideMark/>
          </w:tcPr>
          <w:p w14:paraId="724AB5F6"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14</w:t>
            </w:r>
          </w:p>
        </w:tc>
      </w:tr>
      <w:tr w:rsidR="00861E6E" w:rsidRPr="00861E6E" w14:paraId="6E43F5EC" w14:textId="77777777" w:rsidTr="00861E6E">
        <w:trPr>
          <w:trHeight w:val="2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5345AE2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4</w:t>
            </w:r>
          </w:p>
        </w:tc>
        <w:tc>
          <w:tcPr>
            <w:tcW w:w="6714" w:type="dxa"/>
            <w:tcBorders>
              <w:top w:val="nil"/>
              <w:left w:val="nil"/>
              <w:bottom w:val="single" w:sz="4" w:space="0" w:color="auto"/>
              <w:right w:val="single" w:sz="4" w:space="0" w:color="auto"/>
            </w:tcBorders>
            <w:shd w:val="clear" w:color="auto" w:fill="auto"/>
            <w:noWrap/>
            <w:vAlign w:val="bottom"/>
            <w:hideMark/>
          </w:tcPr>
          <w:p w14:paraId="3335EC2D"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 xml:space="preserve">Setting up norms, rules, </w:t>
            </w:r>
            <w:proofErr w:type="spellStart"/>
            <w:proofErr w:type="gramStart"/>
            <w:r w:rsidRPr="00861E6E">
              <w:rPr>
                <w:rFonts w:ascii="Calibri" w:eastAsia="Times New Roman" w:hAnsi="Calibri" w:cs="Calibri"/>
                <w:color w:val="000000"/>
                <w:lang w:eastAsia="en-IN" w:bidi="te-IN"/>
              </w:rPr>
              <w:t>non negotiables</w:t>
            </w:r>
            <w:proofErr w:type="spellEnd"/>
            <w:proofErr w:type="gramEnd"/>
            <w:r w:rsidRPr="00861E6E">
              <w:rPr>
                <w:rFonts w:ascii="Calibri" w:eastAsia="Times New Roman" w:hAnsi="Calibri" w:cs="Calibri"/>
                <w:color w:val="000000"/>
                <w:lang w:eastAsia="en-IN" w:bidi="te-IN"/>
              </w:rPr>
              <w:t>, contributions for sharing groundwater; Group dynamics and Group Management</w:t>
            </w:r>
          </w:p>
        </w:tc>
        <w:tc>
          <w:tcPr>
            <w:tcW w:w="1417" w:type="dxa"/>
            <w:tcBorders>
              <w:top w:val="nil"/>
              <w:left w:val="nil"/>
              <w:bottom w:val="single" w:sz="4" w:space="0" w:color="auto"/>
              <w:right w:val="single" w:sz="4" w:space="0" w:color="auto"/>
            </w:tcBorders>
            <w:shd w:val="clear" w:color="auto" w:fill="auto"/>
            <w:noWrap/>
            <w:vAlign w:val="bottom"/>
            <w:hideMark/>
          </w:tcPr>
          <w:p w14:paraId="36B23910"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11</w:t>
            </w:r>
          </w:p>
        </w:tc>
      </w:tr>
      <w:tr w:rsidR="00861E6E" w:rsidRPr="00861E6E" w14:paraId="6C92F333" w14:textId="77777777" w:rsidTr="00861E6E">
        <w:trPr>
          <w:trHeight w:val="2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03E5A24"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5</w:t>
            </w:r>
          </w:p>
        </w:tc>
        <w:tc>
          <w:tcPr>
            <w:tcW w:w="6714" w:type="dxa"/>
            <w:tcBorders>
              <w:top w:val="nil"/>
              <w:left w:val="nil"/>
              <w:bottom w:val="single" w:sz="4" w:space="0" w:color="auto"/>
              <w:right w:val="single" w:sz="4" w:space="0" w:color="auto"/>
            </w:tcBorders>
            <w:shd w:val="clear" w:color="auto" w:fill="auto"/>
            <w:noWrap/>
            <w:vAlign w:val="bottom"/>
            <w:hideMark/>
          </w:tcPr>
          <w:p w14:paraId="3314F736" w14:textId="77777777" w:rsidR="00861E6E" w:rsidRPr="00861E6E" w:rsidRDefault="00861E6E" w:rsidP="00861E6E">
            <w:pPr>
              <w:spacing w:after="0" w:line="240" w:lineRule="auto"/>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Motivating borewell farmers, Mobilising Borewell and Non borewell farmers into Group for Groundwater Collectivisation</w:t>
            </w:r>
          </w:p>
        </w:tc>
        <w:tc>
          <w:tcPr>
            <w:tcW w:w="1417" w:type="dxa"/>
            <w:tcBorders>
              <w:top w:val="nil"/>
              <w:left w:val="nil"/>
              <w:bottom w:val="single" w:sz="4" w:space="0" w:color="auto"/>
              <w:right w:val="single" w:sz="4" w:space="0" w:color="auto"/>
            </w:tcBorders>
            <w:shd w:val="clear" w:color="auto" w:fill="auto"/>
            <w:noWrap/>
            <w:vAlign w:val="bottom"/>
            <w:hideMark/>
          </w:tcPr>
          <w:p w14:paraId="465CAE2E" w14:textId="77777777" w:rsidR="00861E6E" w:rsidRPr="00861E6E" w:rsidRDefault="00861E6E" w:rsidP="00861E6E">
            <w:pPr>
              <w:spacing w:after="0" w:line="240" w:lineRule="auto"/>
              <w:jc w:val="right"/>
              <w:rPr>
                <w:rFonts w:ascii="Calibri" w:eastAsia="Times New Roman" w:hAnsi="Calibri" w:cs="Calibri"/>
                <w:color w:val="000000"/>
                <w:lang w:eastAsia="en-IN" w:bidi="te-IN"/>
              </w:rPr>
            </w:pPr>
            <w:r w:rsidRPr="00861E6E">
              <w:rPr>
                <w:rFonts w:ascii="Calibri" w:eastAsia="Times New Roman" w:hAnsi="Calibri" w:cs="Calibri"/>
                <w:color w:val="000000"/>
                <w:lang w:eastAsia="en-IN" w:bidi="te-IN"/>
              </w:rPr>
              <w:t>10</w:t>
            </w:r>
          </w:p>
        </w:tc>
      </w:tr>
    </w:tbl>
    <w:p w14:paraId="42872334" w14:textId="77777777" w:rsidR="00861E6E" w:rsidRDefault="00861E6E" w:rsidP="00861E6E">
      <w:pPr>
        <w:pStyle w:val="ListParagraph"/>
      </w:pPr>
    </w:p>
    <w:p w14:paraId="6D80FE49" w14:textId="11A33B9E" w:rsidR="00861E6E" w:rsidRDefault="00861E6E" w:rsidP="00861E6E">
      <w:pPr>
        <w:pStyle w:val="ListParagraph"/>
        <w:numPr>
          <w:ilvl w:val="0"/>
          <w:numId w:val="3"/>
        </w:numPr>
      </w:pPr>
      <w:r>
        <w:t>Top 3 new things that Participants could not learn</w:t>
      </w:r>
    </w:p>
    <w:tbl>
      <w:tblPr>
        <w:tblW w:w="0" w:type="auto"/>
        <w:tblInd w:w="-5" w:type="dxa"/>
        <w:tblLook w:val="04A0" w:firstRow="1" w:lastRow="0" w:firstColumn="1" w:lastColumn="0" w:noHBand="0" w:noVBand="1"/>
      </w:tblPr>
      <w:tblGrid>
        <w:gridCol w:w="687"/>
        <w:gridCol w:w="6672"/>
        <w:gridCol w:w="1307"/>
      </w:tblGrid>
      <w:tr w:rsidR="009142F1" w:rsidRPr="009142F1" w14:paraId="3F05342D" w14:textId="77777777" w:rsidTr="0089751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1F05A" w14:textId="77777777" w:rsidR="009142F1" w:rsidRPr="009142F1" w:rsidRDefault="009142F1" w:rsidP="009142F1">
            <w:pPr>
              <w:spacing w:after="0" w:line="240" w:lineRule="auto"/>
              <w:rPr>
                <w:rFonts w:ascii="Calibri" w:eastAsia="Times New Roman" w:hAnsi="Calibri" w:cs="Calibri"/>
                <w:b/>
                <w:bCs/>
                <w:color w:val="000000"/>
                <w:lang w:eastAsia="en-IN" w:bidi="te-IN"/>
              </w:rPr>
            </w:pPr>
            <w:proofErr w:type="spellStart"/>
            <w:r w:rsidRPr="009142F1">
              <w:rPr>
                <w:rFonts w:ascii="Calibri" w:eastAsia="Times New Roman" w:hAnsi="Calibri" w:cs="Calibri"/>
                <w:b/>
                <w:bCs/>
                <w:color w:val="000000"/>
                <w:lang w:eastAsia="en-IN" w:bidi="te-IN"/>
              </w:rPr>
              <w:t>Sl</w:t>
            </w:r>
            <w:proofErr w:type="spellEnd"/>
            <w:r w:rsidRPr="009142F1">
              <w:rPr>
                <w:rFonts w:ascii="Calibri" w:eastAsia="Times New Roman" w:hAnsi="Calibri" w:cs="Calibri"/>
                <w:b/>
                <w:bCs/>
                <w:color w:val="000000"/>
                <w:lang w:eastAsia="en-IN" w:bidi="te-IN"/>
              </w:rPr>
              <w:t xml:space="preserve"> No</w:t>
            </w:r>
          </w:p>
        </w:tc>
        <w:tc>
          <w:tcPr>
            <w:tcW w:w="6672" w:type="dxa"/>
            <w:tcBorders>
              <w:top w:val="single" w:sz="4" w:space="0" w:color="auto"/>
              <w:left w:val="nil"/>
              <w:bottom w:val="single" w:sz="4" w:space="0" w:color="auto"/>
              <w:right w:val="single" w:sz="4" w:space="0" w:color="auto"/>
            </w:tcBorders>
            <w:shd w:val="clear" w:color="auto" w:fill="auto"/>
            <w:noWrap/>
            <w:vAlign w:val="bottom"/>
            <w:hideMark/>
          </w:tcPr>
          <w:p w14:paraId="78FE6EC7" w14:textId="33C7BD86" w:rsidR="009142F1" w:rsidRPr="009142F1" w:rsidRDefault="00897514" w:rsidP="009142F1">
            <w:pPr>
              <w:spacing w:after="0" w:line="240" w:lineRule="auto"/>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P</w:t>
            </w:r>
            <w:r w:rsidR="009142F1" w:rsidRPr="009142F1">
              <w:rPr>
                <w:rFonts w:ascii="Calibri" w:eastAsia="Times New Roman" w:hAnsi="Calibri" w:cs="Calibri"/>
                <w:b/>
                <w:bCs/>
                <w:color w:val="000000"/>
                <w:lang w:eastAsia="en-IN" w:bidi="te-IN"/>
              </w:rPr>
              <w:t xml:space="preserve">articipants </w:t>
            </w:r>
            <w:r>
              <w:rPr>
                <w:rFonts w:ascii="Calibri" w:eastAsia="Times New Roman" w:hAnsi="Calibri" w:cs="Calibri"/>
                <w:b/>
                <w:bCs/>
                <w:color w:val="000000"/>
                <w:lang w:eastAsia="en-IN" w:bidi="te-IN"/>
              </w:rPr>
              <w:t>could not understand</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53ECD070" w14:textId="2F28E2E4" w:rsidR="009142F1" w:rsidRPr="009142F1" w:rsidRDefault="00897514" w:rsidP="009142F1">
            <w:pPr>
              <w:spacing w:after="0" w:line="240" w:lineRule="auto"/>
              <w:rPr>
                <w:rFonts w:ascii="Calibri" w:eastAsia="Times New Roman" w:hAnsi="Calibri" w:cs="Calibri"/>
                <w:b/>
                <w:bCs/>
                <w:color w:val="000000"/>
                <w:lang w:eastAsia="en-IN" w:bidi="te-IN"/>
              </w:rPr>
            </w:pPr>
            <w:r w:rsidRPr="00861E6E">
              <w:rPr>
                <w:rFonts w:ascii="Calibri" w:eastAsia="Times New Roman" w:hAnsi="Calibri" w:cs="Calibri"/>
                <w:b/>
                <w:bCs/>
                <w:color w:val="000000"/>
                <w:lang w:eastAsia="en-IN" w:bidi="te-IN"/>
              </w:rPr>
              <w:t>No</w:t>
            </w:r>
            <w:r>
              <w:rPr>
                <w:rFonts w:ascii="Calibri" w:eastAsia="Times New Roman" w:hAnsi="Calibri" w:cs="Calibri"/>
                <w:b/>
                <w:bCs/>
                <w:color w:val="000000"/>
                <w:lang w:eastAsia="en-IN" w:bidi="te-IN"/>
              </w:rPr>
              <w:t xml:space="preserve"> of participants</w:t>
            </w:r>
          </w:p>
        </w:tc>
      </w:tr>
      <w:tr w:rsidR="009142F1" w:rsidRPr="009142F1" w14:paraId="5EAAB566" w14:textId="77777777" w:rsidTr="00897514">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D85FAB" w14:textId="557DF882" w:rsidR="009142F1" w:rsidRPr="009142F1" w:rsidRDefault="00897514" w:rsidP="009142F1">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c>
          <w:tcPr>
            <w:tcW w:w="6672" w:type="dxa"/>
            <w:tcBorders>
              <w:top w:val="nil"/>
              <w:left w:val="nil"/>
              <w:bottom w:val="single" w:sz="4" w:space="0" w:color="auto"/>
              <w:right w:val="single" w:sz="4" w:space="0" w:color="auto"/>
            </w:tcBorders>
            <w:shd w:val="clear" w:color="auto" w:fill="auto"/>
            <w:noWrap/>
            <w:vAlign w:val="bottom"/>
            <w:hideMark/>
          </w:tcPr>
          <w:p w14:paraId="50DAFEC2" w14:textId="77777777" w:rsidR="009142F1" w:rsidRPr="009142F1" w:rsidRDefault="009142F1" w:rsidP="009142F1">
            <w:pPr>
              <w:spacing w:after="0" w:line="240" w:lineRule="auto"/>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Preparation of Well Inventory, Measuring Groundwater levels, Understanding Aquifer</w:t>
            </w:r>
          </w:p>
        </w:tc>
        <w:tc>
          <w:tcPr>
            <w:tcW w:w="1307" w:type="dxa"/>
            <w:tcBorders>
              <w:top w:val="nil"/>
              <w:left w:val="nil"/>
              <w:bottom w:val="single" w:sz="4" w:space="0" w:color="auto"/>
              <w:right w:val="single" w:sz="4" w:space="0" w:color="auto"/>
            </w:tcBorders>
            <w:shd w:val="clear" w:color="auto" w:fill="auto"/>
            <w:noWrap/>
            <w:vAlign w:val="bottom"/>
            <w:hideMark/>
          </w:tcPr>
          <w:p w14:paraId="7C6C37EF" w14:textId="77777777" w:rsidR="009142F1" w:rsidRPr="009142F1" w:rsidRDefault="009142F1" w:rsidP="009142F1">
            <w:pPr>
              <w:spacing w:after="0" w:line="240" w:lineRule="auto"/>
              <w:jc w:val="right"/>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8</w:t>
            </w:r>
          </w:p>
        </w:tc>
      </w:tr>
      <w:tr w:rsidR="009142F1" w:rsidRPr="009142F1" w14:paraId="7FC9F02D" w14:textId="77777777" w:rsidTr="00897514">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FDE158" w14:textId="6997406A" w:rsidR="009142F1" w:rsidRPr="009142F1" w:rsidRDefault="00897514" w:rsidP="009142F1">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2</w:t>
            </w:r>
          </w:p>
        </w:tc>
        <w:tc>
          <w:tcPr>
            <w:tcW w:w="6672" w:type="dxa"/>
            <w:tcBorders>
              <w:top w:val="nil"/>
              <w:left w:val="nil"/>
              <w:bottom w:val="single" w:sz="4" w:space="0" w:color="auto"/>
              <w:right w:val="single" w:sz="4" w:space="0" w:color="auto"/>
            </w:tcBorders>
            <w:shd w:val="clear" w:color="auto" w:fill="auto"/>
            <w:noWrap/>
            <w:vAlign w:val="bottom"/>
            <w:hideMark/>
          </w:tcPr>
          <w:p w14:paraId="07BADE44" w14:textId="77777777" w:rsidR="009142F1" w:rsidRPr="009142F1" w:rsidRDefault="009142F1" w:rsidP="009142F1">
            <w:pPr>
              <w:spacing w:after="0" w:line="240" w:lineRule="auto"/>
              <w:rPr>
                <w:rFonts w:ascii="Calibri" w:eastAsia="Times New Roman" w:hAnsi="Calibri" w:cs="Calibri"/>
                <w:color w:val="000000"/>
                <w:lang w:eastAsia="en-IN" w:bidi="te-IN"/>
              </w:rPr>
            </w:pPr>
            <w:proofErr w:type="spellStart"/>
            <w:r w:rsidRPr="009142F1">
              <w:rPr>
                <w:rFonts w:ascii="Calibri" w:eastAsia="Times New Roman" w:hAnsi="Calibri" w:cs="Calibri"/>
                <w:color w:val="000000"/>
                <w:lang w:eastAsia="en-IN" w:bidi="te-IN"/>
              </w:rPr>
              <w:t>Allignment</w:t>
            </w:r>
            <w:proofErr w:type="spellEnd"/>
            <w:r w:rsidRPr="009142F1">
              <w:rPr>
                <w:rFonts w:ascii="Calibri" w:eastAsia="Times New Roman" w:hAnsi="Calibri" w:cs="Calibri"/>
                <w:color w:val="000000"/>
                <w:lang w:eastAsia="en-IN" w:bidi="te-IN"/>
              </w:rPr>
              <w:t xml:space="preserve"> of Borewell Grid and Laying pipeline for borewell networking</w:t>
            </w:r>
          </w:p>
        </w:tc>
        <w:tc>
          <w:tcPr>
            <w:tcW w:w="1307" w:type="dxa"/>
            <w:tcBorders>
              <w:top w:val="nil"/>
              <w:left w:val="nil"/>
              <w:bottom w:val="single" w:sz="4" w:space="0" w:color="auto"/>
              <w:right w:val="single" w:sz="4" w:space="0" w:color="auto"/>
            </w:tcBorders>
            <w:shd w:val="clear" w:color="auto" w:fill="auto"/>
            <w:noWrap/>
            <w:vAlign w:val="bottom"/>
            <w:hideMark/>
          </w:tcPr>
          <w:p w14:paraId="26ED7C65" w14:textId="77777777" w:rsidR="009142F1" w:rsidRPr="009142F1" w:rsidRDefault="009142F1" w:rsidP="009142F1">
            <w:pPr>
              <w:spacing w:after="0" w:line="240" w:lineRule="auto"/>
              <w:jc w:val="right"/>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5</w:t>
            </w:r>
          </w:p>
        </w:tc>
      </w:tr>
      <w:tr w:rsidR="009142F1" w:rsidRPr="009142F1" w14:paraId="56C90829" w14:textId="77777777" w:rsidTr="00897514">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0FE51D" w14:textId="0FD775EE" w:rsidR="009142F1" w:rsidRPr="009142F1" w:rsidRDefault="00897514" w:rsidP="009142F1">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c>
          <w:tcPr>
            <w:tcW w:w="6672" w:type="dxa"/>
            <w:tcBorders>
              <w:top w:val="nil"/>
              <w:left w:val="nil"/>
              <w:bottom w:val="single" w:sz="4" w:space="0" w:color="auto"/>
              <w:right w:val="single" w:sz="4" w:space="0" w:color="auto"/>
            </w:tcBorders>
            <w:shd w:val="clear" w:color="auto" w:fill="auto"/>
            <w:noWrap/>
            <w:vAlign w:val="bottom"/>
            <w:hideMark/>
          </w:tcPr>
          <w:p w14:paraId="59D53943" w14:textId="77777777" w:rsidR="009142F1" w:rsidRPr="009142F1" w:rsidRDefault="009142F1" w:rsidP="009142F1">
            <w:pPr>
              <w:spacing w:after="0" w:line="240" w:lineRule="auto"/>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Method of calculating borewell water discharge, Understanding Bore Motor Capacity</w:t>
            </w:r>
          </w:p>
        </w:tc>
        <w:tc>
          <w:tcPr>
            <w:tcW w:w="1307" w:type="dxa"/>
            <w:tcBorders>
              <w:top w:val="nil"/>
              <w:left w:val="nil"/>
              <w:bottom w:val="single" w:sz="4" w:space="0" w:color="auto"/>
              <w:right w:val="single" w:sz="4" w:space="0" w:color="auto"/>
            </w:tcBorders>
            <w:shd w:val="clear" w:color="auto" w:fill="auto"/>
            <w:noWrap/>
            <w:vAlign w:val="bottom"/>
            <w:hideMark/>
          </w:tcPr>
          <w:p w14:paraId="6402B43A" w14:textId="77777777" w:rsidR="009142F1" w:rsidRPr="009142F1" w:rsidRDefault="009142F1" w:rsidP="009142F1">
            <w:pPr>
              <w:spacing w:after="0" w:line="240" w:lineRule="auto"/>
              <w:jc w:val="right"/>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3</w:t>
            </w:r>
          </w:p>
        </w:tc>
      </w:tr>
      <w:tr w:rsidR="009142F1" w:rsidRPr="009142F1" w14:paraId="35E05D04" w14:textId="77777777" w:rsidTr="00897514">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4AE6BB" w14:textId="788F12AA" w:rsidR="009142F1" w:rsidRPr="009142F1" w:rsidRDefault="00897514" w:rsidP="009142F1">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4</w:t>
            </w:r>
          </w:p>
        </w:tc>
        <w:tc>
          <w:tcPr>
            <w:tcW w:w="6672" w:type="dxa"/>
            <w:tcBorders>
              <w:top w:val="nil"/>
              <w:left w:val="nil"/>
              <w:bottom w:val="single" w:sz="4" w:space="0" w:color="auto"/>
              <w:right w:val="single" w:sz="4" w:space="0" w:color="auto"/>
            </w:tcBorders>
            <w:shd w:val="clear" w:color="auto" w:fill="auto"/>
            <w:noWrap/>
            <w:vAlign w:val="bottom"/>
            <w:hideMark/>
          </w:tcPr>
          <w:p w14:paraId="49828BF8" w14:textId="77777777" w:rsidR="009142F1" w:rsidRPr="009142F1" w:rsidRDefault="009142F1" w:rsidP="009142F1">
            <w:pPr>
              <w:spacing w:after="0" w:line="240" w:lineRule="auto"/>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Concept, Method and process of Groundwater Sharing to Non borewell farmers for protective irrigation in rainfed lands</w:t>
            </w:r>
          </w:p>
        </w:tc>
        <w:tc>
          <w:tcPr>
            <w:tcW w:w="1307" w:type="dxa"/>
            <w:tcBorders>
              <w:top w:val="nil"/>
              <w:left w:val="nil"/>
              <w:bottom w:val="single" w:sz="4" w:space="0" w:color="auto"/>
              <w:right w:val="single" w:sz="4" w:space="0" w:color="auto"/>
            </w:tcBorders>
            <w:shd w:val="clear" w:color="auto" w:fill="auto"/>
            <w:noWrap/>
            <w:vAlign w:val="bottom"/>
            <w:hideMark/>
          </w:tcPr>
          <w:p w14:paraId="304082A2" w14:textId="77777777" w:rsidR="009142F1" w:rsidRPr="009142F1" w:rsidRDefault="009142F1" w:rsidP="009142F1">
            <w:pPr>
              <w:spacing w:after="0" w:line="240" w:lineRule="auto"/>
              <w:jc w:val="right"/>
              <w:rPr>
                <w:rFonts w:ascii="Calibri" w:eastAsia="Times New Roman" w:hAnsi="Calibri" w:cs="Calibri"/>
                <w:color w:val="000000"/>
                <w:lang w:eastAsia="en-IN" w:bidi="te-IN"/>
              </w:rPr>
            </w:pPr>
            <w:r w:rsidRPr="009142F1">
              <w:rPr>
                <w:rFonts w:ascii="Calibri" w:eastAsia="Times New Roman" w:hAnsi="Calibri" w:cs="Calibri"/>
                <w:color w:val="000000"/>
                <w:lang w:eastAsia="en-IN" w:bidi="te-IN"/>
              </w:rPr>
              <w:t>3</w:t>
            </w:r>
          </w:p>
        </w:tc>
      </w:tr>
    </w:tbl>
    <w:p w14:paraId="3E32CCF4" w14:textId="65BAB607" w:rsidR="00861E6E" w:rsidRDefault="00861E6E" w:rsidP="00861E6E">
      <w:pPr>
        <w:pStyle w:val="ListParagraph"/>
      </w:pPr>
    </w:p>
    <w:p w14:paraId="77CB6AFB" w14:textId="45590480" w:rsidR="00861E6E" w:rsidRDefault="00897514" w:rsidP="00861E6E">
      <w:pPr>
        <w:pStyle w:val="ListParagraph"/>
        <w:numPr>
          <w:ilvl w:val="0"/>
          <w:numId w:val="3"/>
        </w:numPr>
      </w:pPr>
      <w:r>
        <w:t>Feedback on sessions</w:t>
      </w:r>
    </w:p>
    <w:tbl>
      <w:tblPr>
        <w:tblW w:w="8714" w:type="dxa"/>
        <w:tblInd w:w="-5" w:type="dxa"/>
        <w:tblLook w:val="04A0" w:firstRow="1" w:lastRow="0" w:firstColumn="1" w:lastColumn="0" w:noHBand="0" w:noVBand="1"/>
      </w:tblPr>
      <w:tblGrid>
        <w:gridCol w:w="709"/>
        <w:gridCol w:w="2540"/>
        <w:gridCol w:w="1041"/>
        <w:gridCol w:w="1259"/>
        <w:gridCol w:w="960"/>
        <w:gridCol w:w="1294"/>
        <w:gridCol w:w="960"/>
      </w:tblGrid>
      <w:tr w:rsidR="00897514" w:rsidRPr="00897514" w14:paraId="06CAD485" w14:textId="77777777" w:rsidTr="008E040B">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5979A" w14:textId="77777777" w:rsidR="00897514" w:rsidRPr="00897514" w:rsidRDefault="00897514" w:rsidP="00897514">
            <w:pPr>
              <w:spacing w:after="0" w:line="240" w:lineRule="auto"/>
              <w:rPr>
                <w:rFonts w:ascii="Calibri" w:eastAsia="Times New Roman" w:hAnsi="Calibri" w:cs="Calibri"/>
                <w:b/>
                <w:bCs/>
                <w:color w:val="000000"/>
                <w:lang w:eastAsia="en-IN" w:bidi="te-IN"/>
              </w:rPr>
            </w:pPr>
            <w:proofErr w:type="spellStart"/>
            <w:r w:rsidRPr="00897514">
              <w:rPr>
                <w:rFonts w:ascii="Calibri" w:eastAsia="Times New Roman" w:hAnsi="Calibri" w:cs="Calibri"/>
                <w:b/>
                <w:bCs/>
                <w:color w:val="000000"/>
                <w:lang w:eastAsia="en-IN" w:bidi="te-IN"/>
              </w:rPr>
              <w:t>Sl</w:t>
            </w:r>
            <w:proofErr w:type="spellEnd"/>
            <w:r w:rsidRPr="00897514">
              <w:rPr>
                <w:rFonts w:ascii="Calibri" w:eastAsia="Times New Roman" w:hAnsi="Calibri" w:cs="Calibri"/>
                <w:b/>
                <w:bCs/>
                <w:color w:val="000000"/>
                <w:lang w:eastAsia="en-IN" w:bidi="te-IN"/>
              </w:rPr>
              <w:t xml:space="preserve"> No</w:t>
            </w:r>
          </w:p>
        </w:tc>
        <w:tc>
          <w:tcPr>
            <w:tcW w:w="2540" w:type="dxa"/>
            <w:tcBorders>
              <w:top w:val="single" w:sz="4" w:space="0" w:color="auto"/>
              <w:left w:val="nil"/>
              <w:bottom w:val="single" w:sz="4" w:space="0" w:color="auto"/>
              <w:right w:val="single" w:sz="4" w:space="0" w:color="auto"/>
            </w:tcBorders>
            <w:shd w:val="clear" w:color="auto" w:fill="auto"/>
            <w:noWrap/>
            <w:vAlign w:val="bottom"/>
            <w:hideMark/>
          </w:tcPr>
          <w:p w14:paraId="2665B980"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Area</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278A3313"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Excellent</w:t>
            </w:r>
          </w:p>
        </w:tc>
        <w:tc>
          <w:tcPr>
            <w:tcW w:w="1259" w:type="dxa"/>
            <w:tcBorders>
              <w:top w:val="single" w:sz="4" w:space="0" w:color="auto"/>
              <w:left w:val="nil"/>
              <w:bottom w:val="single" w:sz="4" w:space="0" w:color="auto"/>
              <w:right w:val="single" w:sz="4" w:space="0" w:color="auto"/>
            </w:tcBorders>
            <w:shd w:val="clear" w:color="auto" w:fill="auto"/>
            <w:noWrap/>
            <w:vAlign w:val="bottom"/>
            <w:hideMark/>
          </w:tcPr>
          <w:p w14:paraId="7BD635FE"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Very Good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3E24629"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Good</w:t>
            </w:r>
          </w:p>
        </w:tc>
        <w:tc>
          <w:tcPr>
            <w:tcW w:w="1265" w:type="dxa"/>
            <w:tcBorders>
              <w:top w:val="single" w:sz="4" w:space="0" w:color="auto"/>
              <w:left w:val="nil"/>
              <w:bottom w:val="single" w:sz="4" w:space="0" w:color="auto"/>
              <w:right w:val="single" w:sz="4" w:space="0" w:color="auto"/>
            </w:tcBorders>
            <w:shd w:val="clear" w:color="auto" w:fill="auto"/>
            <w:noWrap/>
            <w:vAlign w:val="bottom"/>
            <w:hideMark/>
          </w:tcPr>
          <w:p w14:paraId="7AAA7A84"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Satisfactory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2B222B" w14:textId="77777777" w:rsidR="00897514" w:rsidRPr="00897514" w:rsidRDefault="00897514" w:rsidP="00897514">
            <w:pPr>
              <w:spacing w:after="0" w:line="240" w:lineRule="auto"/>
              <w:rPr>
                <w:rFonts w:ascii="Calibri" w:eastAsia="Times New Roman" w:hAnsi="Calibri" w:cs="Calibri"/>
                <w:b/>
                <w:bCs/>
                <w:color w:val="000000"/>
                <w:lang w:eastAsia="en-IN" w:bidi="te-IN"/>
              </w:rPr>
            </w:pPr>
            <w:r w:rsidRPr="00897514">
              <w:rPr>
                <w:rFonts w:ascii="Calibri" w:eastAsia="Times New Roman" w:hAnsi="Calibri" w:cs="Calibri"/>
                <w:b/>
                <w:bCs/>
                <w:color w:val="000000"/>
                <w:lang w:eastAsia="en-IN" w:bidi="te-IN"/>
              </w:rPr>
              <w:t>Poor</w:t>
            </w:r>
          </w:p>
        </w:tc>
      </w:tr>
      <w:tr w:rsidR="00897514" w:rsidRPr="00897514" w14:paraId="7C58337B" w14:textId="77777777" w:rsidTr="008E040B">
        <w:trPr>
          <w:trHeight w:val="288"/>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47A066"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1</w:t>
            </w:r>
          </w:p>
        </w:tc>
        <w:tc>
          <w:tcPr>
            <w:tcW w:w="2540" w:type="dxa"/>
            <w:tcBorders>
              <w:top w:val="nil"/>
              <w:left w:val="nil"/>
              <w:bottom w:val="single" w:sz="4" w:space="0" w:color="auto"/>
              <w:right w:val="single" w:sz="4" w:space="0" w:color="auto"/>
            </w:tcBorders>
            <w:shd w:val="clear" w:color="auto" w:fill="auto"/>
            <w:noWrap/>
            <w:vAlign w:val="bottom"/>
            <w:hideMark/>
          </w:tcPr>
          <w:p w14:paraId="0CE137BC" w14:textId="77777777" w:rsidR="00897514" w:rsidRPr="00897514" w:rsidRDefault="00897514" w:rsidP="00897514">
            <w:pPr>
              <w:spacing w:after="0" w:line="240" w:lineRule="auto"/>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Content Delivery</w:t>
            </w:r>
          </w:p>
        </w:tc>
        <w:tc>
          <w:tcPr>
            <w:tcW w:w="1021" w:type="dxa"/>
            <w:tcBorders>
              <w:top w:val="nil"/>
              <w:left w:val="nil"/>
              <w:bottom w:val="single" w:sz="4" w:space="0" w:color="auto"/>
              <w:right w:val="single" w:sz="4" w:space="0" w:color="auto"/>
            </w:tcBorders>
            <w:shd w:val="clear" w:color="auto" w:fill="auto"/>
            <w:noWrap/>
            <w:vAlign w:val="bottom"/>
            <w:hideMark/>
          </w:tcPr>
          <w:p w14:paraId="3723D022"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38%</w:t>
            </w:r>
          </w:p>
        </w:tc>
        <w:tc>
          <w:tcPr>
            <w:tcW w:w="1259" w:type="dxa"/>
            <w:tcBorders>
              <w:top w:val="nil"/>
              <w:left w:val="nil"/>
              <w:bottom w:val="single" w:sz="4" w:space="0" w:color="auto"/>
              <w:right w:val="single" w:sz="4" w:space="0" w:color="auto"/>
            </w:tcBorders>
            <w:shd w:val="clear" w:color="auto" w:fill="auto"/>
            <w:noWrap/>
            <w:vAlign w:val="bottom"/>
            <w:hideMark/>
          </w:tcPr>
          <w:p w14:paraId="73F481F7"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45%</w:t>
            </w:r>
          </w:p>
        </w:tc>
        <w:tc>
          <w:tcPr>
            <w:tcW w:w="960" w:type="dxa"/>
            <w:tcBorders>
              <w:top w:val="nil"/>
              <w:left w:val="nil"/>
              <w:bottom w:val="single" w:sz="4" w:space="0" w:color="auto"/>
              <w:right w:val="single" w:sz="4" w:space="0" w:color="auto"/>
            </w:tcBorders>
            <w:shd w:val="clear" w:color="auto" w:fill="auto"/>
            <w:noWrap/>
            <w:vAlign w:val="bottom"/>
            <w:hideMark/>
          </w:tcPr>
          <w:p w14:paraId="062AC3DD"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16%</w:t>
            </w:r>
          </w:p>
        </w:tc>
        <w:tc>
          <w:tcPr>
            <w:tcW w:w="1265" w:type="dxa"/>
            <w:tcBorders>
              <w:top w:val="nil"/>
              <w:left w:val="nil"/>
              <w:bottom w:val="single" w:sz="4" w:space="0" w:color="auto"/>
              <w:right w:val="single" w:sz="4" w:space="0" w:color="auto"/>
            </w:tcBorders>
            <w:shd w:val="clear" w:color="auto" w:fill="auto"/>
            <w:noWrap/>
            <w:vAlign w:val="bottom"/>
            <w:hideMark/>
          </w:tcPr>
          <w:p w14:paraId="31A8B4C0"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1%</w:t>
            </w:r>
          </w:p>
        </w:tc>
        <w:tc>
          <w:tcPr>
            <w:tcW w:w="960" w:type="dxa"/>
            <w:tcBorders>
              <w:top w:val="nil"/>
              <w:left w:val="nil"/>
              <w:bottom w:val="single" w:sz="4" w:space="0" w:color="auto"/>
              <w:right w:val="single" w:sz="4" w:space="0" w:color="auto"/>
            </w:tcBorders>
            <w:shd w:val="clear" w:color="auto" w:fill="auto"/>
            <w:noWrap/>
            <w:vAlign w:val="bottom"/>
            <w:hideMark/>
          </w:tcPr>
          <w:p w14:paraId="302AFDD2"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0%</w:t>
            </w:r>
          </w:p>
        </w:tc>
      </w:tr>
      <w:tr w:rsidR="00897514" w:rsidRPr="00897514" w14:paraId="7925CB68" w14:textId="77777777" w:rsidTr="008E040B">
        <w:trPr>
          <w:trHeight w:val="288"/>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EBBFFDA"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2</w:t>
            </w:r>
          </w:p>
        </w:tc>
        <w:tc>
          <w:tcPr>
            <w:tcW w:w="2540" w:type="dxa"/>
            <w:tcBorders>
              <w:top w:val="nil"/>
              <w:left w:val="nil"/>
              <w:bottom w:val="single" w:sz="4" w:space="0" w:color="auto"/>
              <w:right w:val="single" w:sz="4" w:space="0" w:color="auto"/>
            </w:tcBorders>
            <w:shd w:val="clear" w:color="auto" w:fill="auto"/>
            <w:noWrap/>
            <w:vAlign w:val="bottom"/>
            <w:hideMark/>
          </w:tcPr>
          <w:p w14:paraId="6D5325EF" w14:textId="07911E5F" w:rsidR="00897514" w:rsidRPr="00897514" w:rsidRDefault="00897514" w:rsidP="00897514">
            <w:pPr>
              <w:spacing w:after="0" w:line="240" w:lineRule="auto"/>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Tools and Meth</w:t>
            </w:r>
            <w:r w:rsidR="008E040B">
              <w:rPr>
                <w:rFonts w:ascii="Calibri" w:eastAsia="Times New Roman" w:hAnsi="Calibri" w:cs="Calibri"/>
                <w:color w:val="000000"/>
                <w:lang w:eastAsia="en-IN" w:bidi="te-IN"/>
              </w:rPr>
              <w:t>o</w:t>
            </w:r>
            <w:r w:rsidRPr="00897514">
              <w:rPr>
                <w:rFonts w:ascii="Calibri" w:eastAsia="Times New Roman" w:hAnsi="Calibri" w:cs="Calibri"/>
                <w:color w:val="000000"/>
                <w:lang w:eastAsia="en-IN" w:bidi="te-IN"/>
              </w:rPr>
              <w:t>dologies</w:t>
            </w:r>
          </w:p>
        </w:tc>
        <w:tc>
          <w:tcPr>
            <w:tcW w:w="1021" w:type="dxa"/>
            <w:tcBorders>
              <w:top w:val="nil"/>
              <w:left w:val="nil"/>
              <w:bottom w:val="single" w:sz="4" w:space="0" w:color="auto"/>
              <w:right w:val="single" w:sz="4" w:space="0" w:color="auto"/>
            </w:tcBorders>
            <w:shd w:val="clear" w:color="auto" w:fill="auto"/>
            <w:noWrap/>
            <w:vAlign w:val="bottom"/>
            <w:hideMark/>
          </w:tcPr>
          <w:p w14:paraId="29E33690"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31%</w:t>
            </w:r>
          </w:p>
        </w:tc>
        <w:tc>
          <w:tcPr>
            <w:tcW w:w="1259" w:type="dxa"/>
            <w:tcBorders>
              <w:top w:val="nil"/>
              <w:left w:val="nil"/>
              <w:bottom w:val="single" w:sz="4" w:space="0" w:color="auto"/>
              <w:right w:val="single" w:sz="4" w:space="0" w:color="auto"/>
            </w:tcBorders>
            <w:shd w:val="clear" w:color="auto" w:fill="auto"/>
            <w:noWrap/>
            <w:vAlign w:val="bottom"/>
            <w:hideMark/>
          </w:tcPr>
          <w:p w14:paraId="0CB10C28"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42%</w:t>
            </w:r>
          </w:p>
        </w:tc>
        <w:tc>
          <w:tcPr>
            <w:tcW w:w="960" w:type="dxa"/>
            <w:tcBorders>
              <w:top w:val="nil"/>
              <w:left w:val="nil"/>
              <w:bottom w:val="single" w:sz="4" w:space="0" w:color="auto"/>
              <w:right w:val="single" w:sz="4" w:space="0" w:color="auto"/>
            </w:tcBorders>
            <w:shd w:val="clear" w:color="auto" w:fill="auto"/>
            <w:noWrap/>
            <w:vAlign w:val="bottom"/>
            <w:hideMark/>
          </w:tcPr>
          <w:p w14:paraId="7F2C05D6"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22%</w:t>
            </w:r>
          </w:p>
        </w:tc>
        <w:tc>
          <w:tcPr>
            <w:tcW w:w="1265" w:type="dxa"/>
            <w:tcBorders>
              <w:top w:val="nil"/>
              <w:left w:val="nil"/>
              <w:bottom w:val="single" w:sz="4" w:space="0" w:color="auto"/>
              <w:right w:val="single" w:sz="4" w:space="0" w:color="auto"/>
            </w:tcBorders>
            <w:shd w:val="clear" w:color="auto" w:fill="auto"/>
            <w:noWrap/>
            <w:vAlign w:val="bottom"/>
            <w:hideMark/>
          </w:tcPr>
          <w:p w14:paraId="56E8E27E"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5%</w:t>
            </w:r>
          </w:p>
        </w:tc>
        <w:tc>
          <w:tcPr>
            <w:tcW w:w="960" w:type="dxa"/>
            <w:tcBorders>
              <w:top w:val="nil"/>
              <w:left w:val="nil"/>
              <w:bottom w:val="single" w:sz="4" w:space="0" w:color="auto"/>
              <w:right w:val="single" w:sz="4" w:space="0" w:color="auto"/>
            </w:tcBorders>
            <w:shd w:val="clear" w:color="auto" w:fill="auto"/>
            <w:noWrap/>
            <w:vAlign w:val="bottom"/>
            <w:hideMark/>
          </w:tcPr>
          <w:p w14:paraId="3F45F070"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0%</w:t>
            </w:r>
          </w:p>
        </w:tc>
      </w:tr>
      <w:tr w:rsidR="00897514" w:rsidRPr="00897514" w14:paraId="03008CB1" w14:textId="77777777" w:rsidTr="008E040B">
        <w:trPr>
          <w:trHeight w:val="288"/>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9F94300"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3</w:t>
            </w:r>
          </w:p>
        </w:tc>
        <w:tc>
          <w:tcPr>
            <w:tcW w:w="2540" w:type="dxa"/>
            <w:tcBorders>
              <w:top w:val="nil"/>
              <w:left w:val="nil"/>
              <w:bottom w:val="single" w:sz="4" w:space="0" w:color="auto"/>
              <w:right w:val="single" w:sz="4" w:space="0" w:color="auto"/>
            </w:tcBorders>
            <w:shd w:val="clear" w:color="auto" w:fill="auto"/>
            <w:noWrap/>
            <w:vAlign w:val="bottom"/>
            <w:hideMark/>
          </w:tcPr>
          <w:p w14:paraId="2A8C3855" w14:textId="77777777" w:rsidR="00897514" w:rsidRPr="00897514" w:rsidRDefault="00897514" w:rsidP="00897514">
            <w:pPr>
              <w:spacing w:after="0" w:line="240" w:lineRule="auto"/>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Resource Material</w:t>
            </w:r>
          </w:p>
        </w:tc>
        <w:tc>
          <w:tcPr>
            <w:tcW w:w="1021" w:type="dxa"/>
            <w:tcBorders>
              <w:top w:val="nil"/>
              <w:left w:val="nil"/>
              <w:bottom w:val="single" w:sz="4" w:space="0" w:color="auto"/>
              <w:right w:val="single" w:sz="4" w:space="0" w:color="auto"/>
            </w:tcBorders>
            <w:shd w:val="clear" w:color="auto" w:fill="auto"/>
            <w:noWrap/>
            <w:vAlign w:val="bottom"/>
            <w:hideMark/>
          </w:tcPr>
          <w:p w14:paraId="6059ECD8"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38%</w:t>
            </w:r>
          </w:p>
        </w:tc>
        <w:tc>
          <w:tcPr>
            <w:tcW w:w="1259" w:type="dxa"/>
            <w:tcBorders>
              <w:top w:val="nil"/>
              <w:left w:val="nil"/>
              <w:bottom w:val="single" w:sz="4" w:space="0" w:color="auto"/>
              <w:right w:val="single" w:sz="4" w:space="0" w:color="auto"/>
            </w:tcBorders>
            <w:shd w:val="clear" w:color="auto" w:fill="auto"/>
            <w:noWrap/>
            <w:vAlign w:val="bottom"/>
            <w:hideMark/>
          </w:tcPr>
          <w:p w14:paraId="74DFFDBF"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38%</w:t>
            </w:r>
          </w:p>
        </w:tc>
        <w:tc>
          <w:tcPr>
            <w:tcW w:w="960" w:type="dxa"/>
            <w:tcBorders>
              <w:top w:val="nil"/>
              <w:left w:val="nil"/>
              <w:bottom w:val="single" w:sz="4" w:space="0" w:color="auto"/>
              <w:right w:val="single" w:sz="4" w:space="0" w:color="auto"/>
            </w:tcBorders>
            <w:shd w:val="clear" w:color="auto" w:fill="auto"/>
            <w:noWrap/>
            <w:vAlign w:val="bottom"/>
            <w:hideMark/>
          </w:tcPr>
          <w:p w14:paraId="50167C13"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13%</w:t>
            </w:r>
          </w:p>
        </w:tc>
        <w:tc>
          <w:tcPr>
            <w:tcW w:w="1265" w:type="dxa"/>
            <w:tcBorders>
              <w:top w:val="nil"/>
              <w:left w:val="nil"/>
              <w:bottom w:val="single" w:sz="4" w:space="0" w:color="auto"/>
              <w:right w:val="single" w:sz="4" w:space="0" w:color="auto"/>
            </w:tcBorders>
            <w:shd w:val="clear" w:color="auto" w:fill="auto"/>
            <w:noWrap/>
            <w:vAlign w:val="bottom"/>
            <w:hideMark/>
          </w:tcPr>
          <w:p w14:paraId="09A2D021"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8%</w:t>
            </w:r>
          </w:p>
        </w:tc>
        <w:tc>
          <w:tcPr>
            <w:tcW w:w="960" w:type="dxa"/>
            <w:tcBorders>
              <w:top w:val="nil"/>
              <w:left w:val="nil"/>
              <w:bottom w:val="single" w:sz="4" w:space="0" w:color="auto"/>
              <w:right w:val="single" w:sz="4" w:space="0" w:color="auto"/>
            </w:tcBorders>
            <w:shd w:val="clear" w:color="auto" w:fill="auto"/>
            <w:noWrap/>
            <w:vAlign w:val="bottom"/>
            <w:hideMark/>
          </w:tcPr>
          <w:p w14:paraId="461732B1"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2%</w:t>
            </w:r>
          </w:p>
        </w:tc>
      </w:tr>
      <w:tr w:rsidR="00897514" w:rsidRPr="00897514" w14:paraId="300B955D" w14:textId="77777777" w:rsidTr="008E040B">
        <w:trPr>
          <w:trHeight w:val="288"/>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722145A"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4</w:t>
            </w:r>
          </w:p>
        </w:tc>
        <w:tc>
          <w:tcPr>
            <w:tcW w:w="2540" w:type="dxa"/>
            <w:tcBorders>
              <w:top w:val="nil"/>
              <w:left w:val="nil"/>
              <w:bottom w:val="single" w:sz="4" w:space="0" w:color="auto"/>
              <w:right w:val="single" w:sz="4" w:space="0" w:color="auto"/>
            </w:tcBorders>
            <w:shd w:val="clear" w:color="auto" w:fill="auto"/>
            <w:noWrap/>
            <w:vAlign w:val="bottom"/>
            <w:hideMark/>
          </w:tcPr>
          <w:p w14:paraId="0173A76E" w14:textId="77777777" w:rsidR="00897514" w:rsidRPr="00897514" w:rsidRDefault="00897514" w:rsidP="00897514">
            <w:pPr>
              <w:spacing w:after="0" w:line="240" w:lineRule="auto"/>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Behaviour with Participants</w:t>
            </w:r>
          </w:p>
        </w:tc>
        <w:tc>
          <w:tcPr>
            <w:tcW w:w="1021" w:type="dxa"/>
            <w:tcBorders>
              <w:top w:val="nil"/>
              <w:left w:val="nil"/>
              <w:bottom w:val="single" w:sz="4" w:space="0" w:color="auto"/>
              <w:right w:val="single" w:sz="4" w:space="0" w:color="auto"/>
            </w:tcBorders>
            <w:shd w:val="clear" w:color="auto" w:fill="auto"/>
            <w:noWrap/>
            <w:vAlign w:val="bottom"/>
            <w:hideMark/>
          </w:tcPr>
          <w:p w14:paraId="4CEACC33"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66%</w:t>
            </w:r>
          </w:p>
        </w:tc>
        <w:tc>
          <w:tcPr>
            <w:tcW w:w="1259" w:type="dxa"/>
            <w:tcBorders>
              <w:top w:val="nil"/>
              <w:left w:val="nil"/>
              <w:bottom w:val="single" w:sz="4" w:space="0" w:color="auto"/>
              <w:right w:val="single" w:sz="4" w:space="0" w:color="auto"/>
            </w:tcBorders>
            <w:shd w:val="clear" w:color="auto" w:fill="auto"/>
            <w:noWrap/>
            <w:vAlign w:val="bottom"/>
            <w:hideMark/>
          </w:tcPr>
          <w:p w14:paraId="66A8A4EE"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23%</w:t>
            </w:r>
          </w:p>
        </w:tc>
        <w:tc>
          <w:tcPr>
            <w:tcW w:w="960" w:type="dxa"/>
            <w:tcBorders>
              <w:top w:val="nil"/>
              <w:left w:val="nil"/>
              <w:bottom w:val="single" w:sz="4" w:space="0" w:color="auto"/>
              <w:right w:val="single" w:sz="4" w:space="0" w:color="auto"/>
            </w:tcBorders>
            <w:shd w:val="clear" w:color="auto" w:fill="auto"/>
            <w:noWrap/>
            <w:vAlign w:val="bottom"/>
            <w:hideMark/>
          </w:tcPr>
          <w:p w14:paraId="6ECC330C"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9%</w:t>
            </w:r>
          </w:p>
        </w:tc>
        <w:tc>
          <w:tcPr>
            <w:tcW w:w="1265" w:type="dxa"/>
            <w:tcBorders>
              <w:top w:val="nil"/>
              <w:left w:val="nil"/>
              <w:bottom w:val="single" w:sz="4" w:space="0" w:color="auto"/>
              <w:right w:val="single" w:sz="4" w:space="0" w:color="auto"/>
            </w:tcBorders>
            <w:shd w:val="clear" w:color="auto" w:fill="auto"/>
            <w:noWrap/>
            <w:vAlign w:val="bottom"/>
            <w:hideMark/>
          </w:tcPr>
          <w:p w14:paraId="2ACF457A"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2%</w:t>
            </w:r>
          </w:p>
        </w:tc>
        <w:tc>
          <w:tcPr>
            <w:tcW w:w="960" w:type="dxa"/>
            <w:tcBorders>
              <w:top w:val="nil"/>
              <w:left w:val="nil"/>
              <w:bottom w:val="single" w:sz="4" w:space="0" w:color="auto"/>
              <w:right w:val="single" w:sz="4" w:space="0" w:color="auto"/>
            </w:tcBorders>
            <w:shd w:val="clear" w:color="auto" w:fill="auto"/>
            <w:noWrap/>
            <w:vAlign w:val="bottom"/>
            <w:hideMark/>
          </w:tcPr>
          <w:p w14:paraId="6CA9255F" w14:textId="77777777" w:rsidR="00897514" w:rsidRPr="00897514" w:rsidRDefault="00897514" w:rsidP="00897514">
            <w:pPr>
              <w:spacing w:after="0" w:line="240" w:lineRule="auto"/>
              <w:jc w:val="right"/>
              <w:rPr>
                <w:rFonts w:ascii="Calibri" w:eastAsia="Times New Roman" w:hAnsi="Calibri" w:cs="Calibri"/>
                <w:color w:val="000000"/>
                <w:lang w:eastAsia="en-IN" w:bidi="te-IN"/>
              </w:rPr>
            </w:pPr>
            <w:r w:rsidRPr="00897514">
              <w:rPr>
                <w:rFonts w:ascii="Calibri" w:eastAsia="Times New Roman" w:hAnsi="Calibri" w:cs="Calibri"/>
                <w:color w:val="000000"/>
                <w:lang w:eastAsia="en-IN" w:bidi="te-IN"/>
              </w:rPr>
              <w:t>0%</w:t>
            </w:r>
          </w:p>
        </w:tc>
      </w:tr>
    </w:tbl>
    <w:p w14:paraId="030E8F4D" w14:textId="77777777" w:rsidR="00897514" w:rsidRDefault="00897514" w:rsidP="00897514">
      <w:pPr>
        <w:pStyle w:val="ListParagraph"/>
      </w:pPr>
    </w:p>
    <w:p w14:paraId="3E906AAB" w14:textId="103B031B" w:rsidR="00897514" w:rsidRDefault="008E040B" w:rsidP="00861E6E">
      <w:pPr>
        <w:pStyle w:val="ListParagraph"/>
        <w:numPr>
          <w:ilvl w:val="0"/>
          <w:numId w:val="3"/>
        </w:numPr>
      </w:pPr>
      <w:r>
        <w:t xml:space="preserve">Feedback on Facilities at Training Venue </w:t>
      </w:r>
    </w:p>
    <w:tbl>
      <w:tblPr>
        <w:tblW w:w="8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0"/>
        <w:gridCol w:w="1041"/>
        <w:gridCol w:w="1291"/>
        <w:gridCol w:w="960"/>
        <w:gridCol w:w="1294"/>
        <w:gridCol w:w="960"/>
      </w:tblGrid>
      <w:tr w:rsidR="008E040B" w:rsidRPr="008E040B" w14:paraId="7229754D" w14:textId="77777777" w:rsidTr="008E040B">
        <w:trPr>
          <w:trHeight w:val="288"/>
        </w:trPr>
        <w:tc>
          <w:tcPr>
            <w:tcW w:w="709" w:type="dxa"/>
            <w:shd w:val="clear" w:color="auto" w:fill="auto"/>
            <w:noWrap/>
            <w:vAlign w:val="bottom"/>
            <w:hideMark/>
          </w:tcPr>
          <w:p w14:paraId="35D7831F" w14:textId="77777777" w:rsidR="008E040B" w:rsidRPr="008E040B" w:rsidRDefault="008E040B" w:rsidP="008E040B">
            <w:pPr>
              <w:spacing w:after="0" w:line="240" w:lineRule="auto"/>
              <w:rPr>
                <w:rFonts w:ascii="Calibri" w:eastAsia="Times New Roman" w:hAnsi="Calibri" w:cs="Calibri"/>
                <w:b/>
                <w:bCs/>
                <w:color w:val="000000"/>
                <w:lang w:eastAsia="en-IN" w:bidi="te-IN"/>
              </w:rPr>
            </w:pPr>
            <w:proofErr w:type="spellStart"/>
            <w:r w:rsidRPr="008E040B">
              <w:rPr>
                <w:rFonts w:ascii="Calibri" w:eastAsia="Times New Roman" w:hAnsi="Calibri" w:cs="Calibri"/>
                <w:b/>
                <w:bCs/>
                <w:color w:val="000000"/>
                <w:lang w:eastAsia="en-IN" w:bidi="te-IN"/>
              </w:rPr>
              <w:t>Sl</w:t>
            </w:r>
            <w:proofErr w:type="spellEnd"/>
            <w:r w:rsidRPr="008E040B">
              <w:rPr>
                <w:rFonts w:ascii="Calibri" w:eastAsia="Times New Roman" w:hAnsi="Calibri" w:cs="Calibri"/>
                <w:b/>
                <w:bCs/>
                <w:color w:val="000000"/>
                <w:lang w:eastAsia="en-IN" w:bidi="te-IN"/>
              </w:rPr>
              <w:t xml:space="preserve"> No</w:t>
            </w:r>
          </w:p>
        </w:tc>
        <w:tc>
          <w:tcPr>
            <w:tcW w:w="2540" w:type="dxa"/>
            <w:shd w:val="clear" w:color="auto" w:fill="auto"/>
            <w:noWrap/>
            <w:vAlign w:val="bottom"/>
            <w:hideMark/>
          </w:tcPr>
          <w:p w14:paraId="27CDFF2D"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Area</w:t>
            </w:r>
          </w:p>
        </w:tc>
        <w:tc>
          <w:tcPr>
            <w:tcW w:w="1021" w:type="dxa"/>
            <w:shd w:val="clear" w:color="auto" w:fill="auto"/>
            <w:noWrap/>
            <w:vAlign w:val="bottom"/>
            <w:hideMark/>
          </w:tcPr>
          <w:p w14:paraId="24C31CB1"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Excellent</w:t>
            </w:r>
          </w:p>
        </w:tc>
        <w:tc>
          <w:tcPr>
            <w:tcW w:w="1291" w:type="dxa"/>
            <w:shd w:val="clear" w:color="auto" w:fill="auto"/>
            <w:noWrap/>
            <w:vAlign w:val="bottom"/>
            <w:hideMark/>
          </w:tcPr>
          <w:p w14:paraId="6C3086BE"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Very Good</w:t>
            </w:r>
          </w:p>
        </w:tc>
        <w:tc>
          <w:tcPr>
            <w:tcW w:w="960" w:type="dxa"/>
            <w:shd w:val="clear" w:color="auto" w:fill="auto"/>
            <w:noWrap/>
            <w:vAlign w:val="bottom"/>
            <w:hideMark/>
          </w:tcPr>
          <w:p w14:paraId="1CAE1C10"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Good</w:t>
            </w:r>
          </w:p>
        </w:tc>
        <w:tc>
          <w:tcPr>
            <w:tcW w:w="1265" w:type="dxa"/>
            <w:shd w:val="clear" w:color="auto" w:fill="auto"/>
            <w:noWrap/>
            <w:vAlign w:val="bottom"/>
            <w:hideMark/>
          </w:tcPr>
          <w:p w14:paraId="5E776129"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Satisfactory</w:t>
            </w:r>
          </w:p>
        </w:tc>
        <w:tc>
          <w:tcPr>
            <w:tcW w:w="960" w:type="dxa"/>
            <w:shd w:val="clear" w:color="auto" w:fill="auto"/>
            <w:noWrap/>
            <w:vAlign w:val="bottom"/>
            <w:hideMark/>
          </w:tcPr>
          <w:p w14:paraId="24D74973" w14:textId="77777777" w:rsidR="008E040B" w:rsidRPr="008E040B" w:rsidRDefault="008E040B" w:rsidP="008E040B">
            <w:pPr>
              <w:spacing w:after="0" w:line="240" w:lineRule="auto"/>
              <w:rPr>
                <w:rFonts w:ascii="Calibri" w:eastAsia="Times New Roman" w:hAnsi="Calibri" w:cs="Calibri"/>
                <w:b/>
                <w:bCs/>
                <w:color w:val="000000"/>
                <w:lang w:eastAsia="en-IN" w:bidi="te-IN"/>
              </w:rPr>
            </w:pPr>
            <w:r w:rsidRPr="008E040B">
              <w:rPr>
                <w:rFonts w:ascii="Calibri" w:eastAsia="Times New Roman" w:hAnsi="Calibri" w:cs="Calibri"/>
                <w:b/>
                <w:bCs/>
                <w:color w:val="000000"/>
                <w:lang w:eastAsia="en-IN" w:bidi="te-IN"/>
              </w:rPr>
              <w:t>Poor</w:t>
            </w:r>
          </w:p>
        </w:tc>
      </w:tr>
      <w:tr w:rsidR="008E040B" w:rsidRPr="008E040B" w14:paraId="562D9AC0" w14:textId="77777777" w:rsidTr="008E040B">
        <w:trPr>
          <w:trHeight w:val="288"/>
        </w:trPr>
        <w:tc>
          <w:tcPr>
            <w:tcW w:w="709" w:type="dxa"/>
            <w:shd w:val="clear" w:color="auto" w:fill="auto"/>
            <w:noWrap/>
            <w:vAlign w:val="bottom"/>
            <w:hideMark/>
          </w:tcPr>
          <w:p w14:paraId="3B85F17A"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1</w:t>
            </w:r>
          </w:p>
        </w:tc>
        <w:tc>
          <w:tcPr>
            <w:tcW w:w="2540" w:type="dxa"/>
            <w:shd w:val="clear" w:color="auto" w:fill="auto"/>
            <w:noWrap/>
            <w:vAlign w:val="bottom"/>
            <w:hideMark/>
          </w:tcPr>
          <w:p w14:paraId="1C8D9B61" w14:textId="6D483E76" w:rsidR="008E040B" w:rsidRPr="008E040B" w:rsidRDefault="008E040B" w:rsidP="008E040B">
            <w:pPr>
              <w:spacing w:after="0" w:line="240" w:lineRule="auto"/>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Food qu</w:t>
            </w:r>
            <w:r>
              <w:rPr>
                <w:rFonts w:ascii="Calibri" w:eastAsia="Times New Roman" w:hAnsi="Calibri" w:cs="Calibri"/>
                <w:color w:val="000000"/>
                <w:lang w:eastAsia="en-IN" w:bidi="te-IN"/>
              </w:rPr>
              <w:t>a</w:t>
            </w:r>
            <w:r w:rsidRPr="008E040B">
              <w:rPr>
                <w:rFonts w:ascii="Calibri" w:eastAsia="Times New Roman" w:hAnsi="Calibri" w:cs="Calibri"/>
                <w:color w:val="000000"/>
                <w:lang w:eastAsia="en-IN" w:bidi="te-IN"/>
              </w:rPr>
              <w:t>lity, taste and Quantity</w:t>
            </w:r>
          </w:p>
        </w:tc>
        <w:tc>
          <w:tcPr>
            <w:tcW w:w="1021" w:type="dxa"/>
            <w:shd w:val="clear" w:color="auto" w:fill="auto"/>
            <w:noWrap/>
            <w:vAlign w:val="bottom"/>
            <w:hideMark/>
          </w:tcPr>
          <w:p w14:paraId="7F8EABB4"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35%</w:t>
            </w:r>
          </w:p>
        </w:tc>
        <w:tc>
          <w:tcPr>
            <w:tcW w:w="1291" w:type="dxa"/>
            <w:shd w:val="clear" w:color="auto" w:fill="auto"/>
            <w:noWrap/>
            <w:vAlign w:val="bottom"/>
            <w:hideMark/>
          </w:tcPr>
          <w:p w14:paraId="1F5E25EF"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44%</w:t>
            </w:r>
          </w:p>
        </w:tc>
        <w:tc>
          <w:tcPr>
            <w:tcW w:w="960" w:type="dxa"/>
            <w:shd w:val="clear" w:color="auto" w:fill="auto"/>
            <w:noWrap/>
            <w:vAlign w:val="bottom"/>
            <w:hideMark/>
          </w:tcPr>
          <w:p w14:paraId="79E1F9F1"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16%</w:t>
            </w:r>
          </w:p>
        </w:tc>
        <w:tc>
          <w:tcPr>
            <w:tcW w:w="1265" w:type="dxa"/>
            <w:shd w:val="clear" w:color="auto" w:fill="auto"/>
            <w:noWrap/>
            <w:vAlign w:val="bottom"/>
            <w:hideMark/>
          </w:tcPr>
          <w:p w14:paraId="6D3E94A0"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5%</w:t>
            </w:r>
          </w:p>
        </w:tc>
        <w:tc>
          <w:tcPr>
            <w:tcW w:w="960" w:type="dxa"/>
            <w:shd w:val="clear" w:color="auto" w:fill="auto"/>
            <w:noWrap/>
            <w:vAlign w:val="bottom"/>
            <w:hideMark/>
          </w:tcPr>
          <w:p w14:paraId="14D8A48E"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r>
      <w:tr w:rsidR="008E040B" w:rsidRPr="008E040B" w14:paraId="169345F3" w14:textId="77777777" w:rsidTr="008E040B">
        <w:trPr>
          <w:trHeight w:val="288"/>
        </w:trPr>
        <w:tc>
          <w:tcPr>
            <w:tcW w:w="709" w:type="dxa"/>
            <w:shd w:val="clear" w:color="auto" w:fill="auto"/>
            <w:noWrap/>
            <w:vAlign w:val="bottom"/>
            <w:hideMark/>
          </w:tcPr>
          <w:p w14:paraId="2E969650"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2</w:t>
            </w:r>
          </w:p>
        </w:tc>
        <w:tc>
          <w:tcPr>
            <w:tcW w:w="2540" w:type="dxa"/>
            <w:shd w:val="clear" w:color="auto" w:fill="auto"/>
            <w:noWrap/>
            <w:vAlign w:val="bottom"/>
            <w:hideMark/>
          </w:tcPr>
          <w:p w14:paraId="62113761" w14:textId="77777777" w:rsidR="008E040B" w:rsidRPr="008E040B" w:rsidRDefault="008E040B" w:rsidP="008E040B">
            <w:pPr>
              <w:spacing w:after="0" w:line="240" w:lineRule="auto"/>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Accommodation</w:t>
            </w:r>
          </w:p>
        </w:tc>
        <w:tc>
          <w:tcPr>
            <w:tcW w:w="1021" w:type="dxa"/>
            <w:shd w:val="clear" w:color="auto" w:fill="auto"/>
            <w:noWrap/>
            <w:vAlign w:val="bottom"/>
            <w:hideMark/>
          </w:tcPr>
          <w:p w14:paraId="4986668B"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73%</w:t>
            </w:r>
          </w:p>
        </w:tc>
        <w:tc>
          <w:tcPr>
            <w:tcW w:w="1291" w:type="dxa"/>
            <w:shd w:val="clear" w:color="auto" w:fill="auto"/>
            <w:noWrap/>
            <w:vAlign w:val="bottom"/>
            <w:hideMark/>
          </w:tcPr>
          <w:p w14:paraId="4418C853"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24%</w:t>
            </w:r>
          </w:p>
        </w:tc>
        <w:tc>
          <w:tcPr>
            <w:tcW w:w="960" w:type="dxa"/>
            <w:shd w:val="clear" w:color="auto" w:fill="auto"/>
            <w:noWrap/>
            <w:vAlign w:val="bottom"/>
            <w:hideMark/>
          </w:tcPr>
          <w:p w14:paraId="05C9EC3A"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3%</w:t>
            </w:r>
          </w:p>
        </w:tc>
        <w:tc>
          <w:tcPr>
            <w:tcW w:w="1265" w:type="dxa"/>
            <w:shd w:val="clear" w:color="auto" w:fill="auto"/>
            <w:noWrap/>
            <w:vAlign w:val="bottom"/>
            <w:hideMark/>
          </w:tcPr>
          <w:p w14:paraId="2E7818E8"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c>
          <w:tcPr>
            <w:tcW w:w="960" w:type="dxa"/>
            <w:shd w:val="clear" w:color="auto" w:fill="auto"/>
            <w:noWrap/>
            <w:vAlign w:val="bottom"/>
            <w:hideMark/>
          </w:tcPr>
          <w:p w14:paraId="506039B9"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r>
      <w:tr w:rsidR="008E040B" w:rsidRPr="008E040B" w14:paraId="3EC461D6" w14:textId="77777777" w:rsidTr="008E040B">
        <w:trPr>
          <w:trHeight w:val="288"/>
        </w:trPr>
        <w:tc>
          <w:tcPr>
            <w:tcW w:w="709" w:type="dxa"/>
            <w:shd w:val="clear" w:color="auto" w:fill="auto"/>
            <w:noWrap/>
            <w:vAlign w:val="bottom"/>
            <w:hideMark/>
          </w:tcPr>
          <w:p w14:paraId="2AEF49A7"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3</w:t>
            </w:r>
          </w:p>
        </w:tc>
        <w:tc>
          <w:tcPr>
            <w:tcW w:w="2540" w:type="dxa"/>
            <w:shd w:val="clear" w:color="auto" w:fill="auto"/>
            <w:noWrap/>
            <w:vAlign w:val="bottom"/>
            <w:hideMark/>
          </w:tcPr>
          <w:p w14:paraId="38E9655C" w14:textId="77777777" w:rsidR="008E040B" w:rsidRPr="008E040B" w:rsidRDefault="008E040B" w:rsidP="008E040B">
            <w:pPr>
              <w:spacing w:after="0" w:line="240" w:lineRule="auto"/>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Bath rooms &amp; cleanliness</w:t>
            </w:r>
          </w:p>
        </w:tc>
        <w:tc>
          <w:tcPr>
            <w:tcW w:w="1021" w:type="dxa"/>
            <w:shd w:val="clear" w:color="auto" w:fill="auto"/>
            <w:noWrap/>
            <w:vAlign w:val="bottom"/>
            <w:hideMark/>
          </w:tcPr>
          <w:p w14:paraId="6CE23E28"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74%</w:t>
            </w:r>
          </w:p>
        </w:tc>
        <w:tc>
          <w:tcPr>
            <w:tcW w:w="1291" w:type="dxa"/>
            <w:shd w:val="clear" w:color="auto" w:fill="auto"/>
            <w:noWrap/>
            <w:vAlign w:val="bottom"/>
            <w:hideMark/>
          </w:tcPr>
          <w:p w14:paraId="3E77662A"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18%</w:t>
            </w:r>
          </w:p>
        </w:tc>
        <w:tc>
          <w:tcPr>
            <w:tcW w:w="960" w:type="dxa"/>
            <w:shd w:val="clear" w:color="auto" w:fill="auto"/>
            <w:noWrap/>
            <w:vAlign w:val="bottom"/>
            <w:hideMark/>
          </w:tcPr>
          <w:p w14:paraId="059726D0"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8%</w:t>
            </w:r>
          </w:p>
        </w:tc>
        <w:tc>
          <w:tcPr>
            <w:tcW w:w="1265" w:type="dxa"/>
            <w:shd w:val="clear" w:color="auto" w:fill="auto"/>
            <w:noWrap/>
            <w:vAlign w:val="bottom"/>
            <w:hideMark/>
          </w:tcPr>
          <w:p w14:paraId="12B8ACF7"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c>
          <w:tcPr>
            <w:tcW w:w="960" w:type="dxa"/>
            <w:shd w:val="clear" w:color="auto" w:fill="auto"/>
            <w:noWrap/>
            <w:vAlign w:val="bottom"/>
            <w:hideMark/>
          </w:tcPr>
          <w:p w14:paraId="51D04A6F"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r>
      <w:tr w:rsidR="008E040B" w:rsidRPr="008E040B" w14:paraId="01A5D2D4" w14:textId="77777777" w:rsidTr="008E040B">
        <w:trPr>
          <w:trHeight w:val="288"/>
        </w:trPr>
        <w:tc>
          <w:tcPr>
            <w:tcW w:w="709" w:type="dxa"/>
            <w:shd w:val="clear" w:color="auto" w:fill="auto"/>
            <w:noWrap/>
            <w:vAlign w:val="bottom"/>
            <w:hideMark/>
          </w:tcPr>
          <w:p w14:paraId="0EEA1C99"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4</w:t>
            </w:r>
          </w:p>
        </w:tc>
        <w:tc>
          <w:tcPr>
            <w:tcW w:w="2540" w:type="dxa"/>
            <w:shd w:val="clear" w:color="auto" w:fill="auto"/>
            <w:noWrap/>
            <w:vAlign w:val="bottom"/>
            <w:hideMark/>
          </w:tcPr>
          <w:p w14:paraId="4657C27E" w14:textId="77777777" w:rsidR="008E040B" w:rsidRPr="008E040B" w:rsidRDefault="008E040B" w:rsidP="008E040B">
            <w:pPr>
              <w:spacing w:after="0" w:line="240" w:lineRule="auto"/>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Facilities in training hall</w:t>
            </w:r>
          </w:p>
        </w:tc>
        <w:tc>
          <w:tcPr>
            <w:tcW w:w="1021" w:type="dxa"/>
            <w:shd w:val="clear" w:color="auto" w:fill="auto"/>
            <w:noWrap/>
            <w:vAlign w:val="bottom"/>
            <w:hideMark/>
          </w:tcPr>
          <w:p w14:paraId="2FCD3C5B"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75%</w:t>
            </w:r>
          </w:p>
        </w:tc>
        <w:tc>
          <w:tcPr>
            <w:tcW w:w="1291" w:type="dxa"/>
            <w:shd w:val="clear" w:color="auto" w:fill="auto"/>
            <w:noWrap/>
            <w:vAlign w:val="bottom"/>
            <w:hideMark/>
          </w:tcPr>
          <w:p w14:paraId="6F914E11"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23%</w:t>
            </w:r>
          </w:p>
        </w:tc>
        <w:tc>
          <w:tcPr>
            <w:tcW w:w="960" w:type="dxa"/>
            <w:shd w:val="clear" w:color="auto" w:fill="auto"/>
            <w:noWrap/>
            <w:vAlign w:val="bottom"/>
            <w:hideMark/>
          </w:tcPr>
          <w:p w14:paraId="346CC84E"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3%</w:t>
            </w:r>
          </w:p>
        </w:tc>
        <w:tc>
          <w:tcPr>
            <w:tcW w:w="1265" w:type="dxa"/>
            <w:shd w:val="clear" w:color="auto" w:fill="auto"/>
            <w:noWrap/>
            <w:vAlign w:val="bottom"/>
            <w:hideMark/>
          </w:tcPr>
          <w:p w14:paraId="4C4D21FD"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c>
          <w:tcPr>
            <w:tcW w:w="960" w:type="dxa"/>
            <w:shd w:val="clear" w:color="auto" w:fill="auto"/>
            <w:noWrap/>
            <w:vAlign w:val="bottom"/>
            <w:hideMark/>
          </w:tcPr>
          <w:p w14:paraId="461DD5F4" w14:textId="77777777" w:rsidR="008E040B" w:rsidRPr="008E040B" w:rsidRDefault="008E040B" w:rsidP="008E040B">
            <w:pPr>
              <w:spacing w:after="0" w:line="240" w:lineRule="auto"/>
              <w:jc w:val="right"/>
              <w:rPr>
                <w:rFonts w:ascii="Calibri" w:eastAsia="Times New Roman" w:hAnsi="Calibri" w:cs="Calibri"/>
                <w:color w:val="000000"/>
                <w:lang w:eastAsia="en-IN" w:bidi="te-IN"/>
              </w:rPr>
            </w:pPr>
            <w:r w:rsidRPr="008E040B">
              <w:rPr>
                <w:rFonts w:ascii="Calibri" w:eastAsia="Times New Roman" w:hAnsi="Calibri" w:cs="Calibri"/>
                <w:color w:val="000000"/>
                <w:lang w:eastAsia="en-IN" w:bidi="te-IN"/>
              </w:rPr>
              <w:t>0%</w:t>
            </w:r>
          </w:p>
        </w:tc>
      </w:tr>
    </w:tbl>
    <w:p w14:paraId="42F2D6E2" w14:textId="792A7F27" w:rsidR="008E040B" w:rsidRDefault="008E040B" w:rsidP="008E040B">
      <w:pPr>
        <w:pStyle w:val="ListParagraph"/>
      </w:pPr>
    </w:p>
    <w:p w14:paraId="0DDA7158" w14:textId="76A4A912" w:rsidR="008E040B" w:rsidRDefault="008E040B" w:rsidP="00861E6E">
      <w:pPr>
        <w:pStyle w:val="ListParagraph"/>
        <w:numPr>
          <w:ilvl w:val="0"/>
          <w:numId w:val="3"/>
        </w:numPr>
      </w:pPr>
      <w:r>
        <w:lastRenderedPageBreak/>
        <w:t>Top suggestions for improving the training programme</w:t>
      </w:r>
    </w:p>
    <w:p w14:paraId="25F71113" w14:textId="065C9CC4" w:rsidR="008E040B" w:rsidRDefault="008E040B" w:rsidP="008E040B">
      <w:pPr>
        <w:pStyle w:val="ListParagraph"/>
        <w:numPr>
          <w:ilvl w:val="1"/>
          <w:numId w:val="3"/>
        </w:numPr>
      </w:pPr>
      <w:r>
        <w:t>Give Resource material for the participants and communication material especially in the form of videos to motivate farmers on the concept</w:t>
      </w:r>
    </w:p>
    <w:p w14:paraId="29F6BA69" w14:textId="347B78AC" w:rsidR="008E040B" w:rsidRDefault="008E040B" w:rsidP="008E040B">
      <w:pPr>
        <w:pStyle w:val="ListParagraph"/>
        <w:numPr>
          <w:ilvl w:val="1"/>
          <w:numId w:val="3"/>
        </w:numPr>
      </w:pPr>
      <w:r>
        <w:t>Provide Notebook and Pen</w:t>
      </w:r>
    </w:p>
    <w:p w14:paraId="7FD131CD" w14:textId="70A55D8C" w:rsidR="008E040B" w:rsidRDefault="008E040B" w:rsidP="008E040B">
      <w:pPr>
        <w:pStyle w:val="ListParagraph"/>
        <w:numPr>
          <w:ilvl w:val="1"/>
          <w:numId w:val="3"/>
        </w:numPr>
      </w:pPr>
      <w:r>
        <w:t>Need complete course on technical aspects of groundwater</w:t>
      </w:r>
      <w:bookmarkStart w:id="0" w:name="_GoBack"/>
      <w:bookmarkEnd w:id="0"/>
    </w:p>
    <w:p w14:paraId="4298B6A2" w14:textId="0DFA26F3" w:rsidR="00861E6E" w:rsidRDefault="00861E6E"/>
    <w:sectPr w:rsidR="00861E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90CE5"/>
    <w:multiLevelType w:val="hybridMultilevel"/>
    <w:tmpl w:val="A0800084"/>
    <w:lvl w:ilvl="0" w:tplc="0BECDD7C">
      <w:start w:val="1"/>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462D9"/>
    <w:multiLevelType w:val="hybridMultilevel"/>
    <w:tmpl w:val="D66ED064"/>
    <w:lvl w:ilvl="0" w:tplc="21A29314">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5852BA2"/>
    <w:multiLevelType w:val="hybridMultilevel"/>
    <w:tmpl w:val="269A437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AF3"/>
    <w:rsid w:val="000B079C"/>
    <w:rsid w:val="00107F64"/>
    <w:rsid w:val="0013683F"/>
    <w:rsid w:val="001B5AF3"/>
    <w:rsid w:val="001D0379"/>
    <w:rsid w:val="001E6041"/>
    <w:rsid w:val="00290651"/>
    <w:rsid w:val="002B497C"/>
    <w:rsid w:val="002C74E8"/>
    <w:rsid w:val="0065064E"/>
    <w:rsid w:val="006F5794"/>
    <w:rsid w:val="007435B5"/>
    <w:rsid w:val="007F59FB"/>
    <w:rsid w:val="00803970"/>
    <w:rsid w:val="00861E6E"/>
    <w:rsid w:val="00897514"/>
    <w:rsid w:val="008E040B"/>
    <w:rsid w:val="009142F1"/>
    <w:rsid w:val="0097409C"/>
    <w:rsid w:val="009C0257"/>
    <w:rsid w:val="00A90CE8"/>
    <w:rsid w:val="00AF6189"/>
    <w:rsid w:val="00B63A6D"/>
    <w:rsid w:val="00B95270"/>
    <w:rsid w:val="00C778C6"/>
    <w:rsid w:val="00E42B4E"/>
    <w:rsid w:val="00E8055A"/>
    <w:rsid w:val="00E92C3A"/>
    <w:rsid w:val="00EC76EB"/>
    <w:rsid w:val="00EE1C18"/>
    <w:rsid w:val="00F11686"/>
    <w:rsid w:val="00F549F2"/>
    <w:rsid w:val="00FA6BB5"/>
    <w:rsid w:val="00FE702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3755"/>
  <w15:chartTrackingRefBased/>
  <w15:docId w15:val="{831FC299-946D-41CA-ABD9-87263954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1C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E1C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E1C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E1C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EE1C1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EE1C18"/>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EE1C1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EE1C1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E1C1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64E"/>
    <w:pPr>
      <w:ind w:left="720"/>
      <w:contextualSpacing/>
    </w:pPr>
  </w:style>
  <w:style w:type="table" w:styleId="TableGrid">
    <w:name w:val="Table Grid"/>
    <w:basedOn w:val="TableNormal"/>
    <w:uiPriority w:val="39"/>
    <w:rsid w:val="007F5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E1C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1C1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E1C1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E1C1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E1C1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EE1C1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EE1C1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EE1C1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EE1C1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EE1C1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EE1C18"/>
    <w:rPr>
      <w:rFonts w:asciiTheme="majorHAnsi" w:eastAsiaTheme="majorEastAsia" w:hAnsiTheme="majorHAnsi" w:cstheme="majorBidi"/>
      <w:i/>
      <w:iCs/>
      <w:color w:val="272727" w:themeColor="text1" w:themeTint="D8"/>
      <w:sz w:val="21"/>
      <w:szCs w:val="21"/>
    </w:rPr>
  </w:style>
  <w:style w:type="paragraph" w:styleId="IntenseQuote">
    <w:name w:val="Intense Quote"/>
    <w:basedOn w:val="Normal"/>
    <w:next w:val="Normal"/>
    <w:link w:val="IntenseQuoteChar"/>
    <w:uiPriority w:val="30"/>
    <w:qFormat/>
    <w:rsid w:val="00EE1C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E1C18"/>
    <w:rPr>
      <w:i/>
      <w:iCs/>
      <w:color w:val="4472C4" w:themeColor="accent1"/>
    </w:rPr>
  </w:style>
  <w:style w:type="paragraph" w:styleId="Quote">
    <w:name w:val="Quote"/>
    <w:basedOn w:val="Normal"/>
    <w:next w:val="Normal"/>
    <w:link w:val="QuoteChar"/>
    <w:uiPriority w:val="29"/>
    <w:qFormat/>
    <w:rsid w:val="00EE1C1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E1C1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70732">
      <w:bodyDiv w:val="1"/>
      <w:marLeft w:val="0"/>
      <w:marRight w:val="0"/>
      <w:marTop w:val="0"/>
      <w:marBottom w:val="0"/>
      <w:divBdr>
        <w:top w:val="none" w:sz="0" w:space="0" w:color="auto"/>
        <w:left w:val="none" w:sz="0" w:space="0" w:color="auto"/>
        <w:bottom w:val="none" w:sz="0" w:space="0" w:color="auto"/>
        <w:right w:val="none" w:sz="0" w:space="0" w:color="auto"/>
      </w:divBdr>
    </w:div>
    <w:div w:id="328362663">
      <w:bodyDiv w:val="1"/>
      <w:marLeft w:val="0"/>
      <w:marRight w:val="0"/>
      <w:marTop w:val="0"/>
      <w:marBottom w:val="0"/>
      <w:divBdr>
        <w:top w:val="none" w:sz="0" w:space="0" w:color="auto"/>
        <w:left w:val="none" w:sz="0" w:space="0" w:color="auto"/>
        <w:bottom w:val="none" w:sz="0" w:space="0" w:color="auto"/>
        <w:right w:val="none" w:sz="0" w:space="0" w:color="auto"/>
      </w:divBdr>
    </w:div>
    <w:div w:id="720330677">
      <w:bodyDiv w:val="1"/>
      <w:marLeft w:val="0"/>
      <w:marRight w:val="0"/>
      <w:marTop w:val="0"/>
      <w:marBottom w:val="0"/>
      <w:divBdr>
        <w:top w:val="none" w:sz="0" w:space="0" w:color="auto"/>
        <w:left w:val="none" w:sz="0" w:space="0" w:color="auto"/>
        <w:bottom w:val="none" w:sz="0" w:space="0" w:color="auto"/>
        <w:right w:val="none" w:sz="0" w:space="0" w:color="auto"/>
      </w:divBdr>
    </w:div>
    <w:div w:id="981234543">
      <w:bodyDiv w:val="1"/>
      <w:marLeft w:val="0"/>
      <w:marRight w:val="0"/>
      <w:marTop w:val="0"/>
      <w:marBottom w:val="0"/>
      <w:divBdr>
        <w:top w:val="none" w:sz="0" w:space="0" w:color="auto"/>
        <w:left w:val="none" w:sz="0" w:space="0" w:color="auto"/>
        <w:bottom w:val="none" w:sz="0" w:space="0" w:color="auto"/>
        <w:right w:val="none" w:sz="0" w:space="0" w:color="auto"/>
      </w:divBdr>
    </w:div>
    <w:div w:id="101923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6084</TotalTime>
  <Pages>15</Pages>
  <Words>2940</Words>
  <Characters>16760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14</cp:revision>
  <dcterms:created xsi:type="dcterms:W3CDTF">2018-09-18T07:37:00Z</dcterms:created>
  <dcterms:modified xsi:type="dcterms:W3CDTF">2018-10-05T07:29:00Z</dcterms:modified>
</cp:coreProperties>
</file>